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D9" w:rsidRDefault="004A3B0D" w:rsidP="00243D0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620000" cy="11880645"/>
            <wp:effectExtent l="0" t="0" r="0" b="6985"/>
            <wp:docPr id="1" name="Рисунок 1" descr="C:\Users\Людмила\AppData\Local\Temp\WinScan2PDF_Tmp\2024-01-10_15-04-52_winscan_to_pd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04-52_winscan_to_pdf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27" cy="1188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1" w:rsidRDefault="004A3B0D" w:rsidP="00BE1A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43D01" w:rsidSect="00243D01">
          <w:footerReference w:type="default" r:id="rId9"/>
          <w:pgSz w:w="11906" w:h="16838" w:code="9"/>
          <w:pgMar w:top="0" w:right="0" w:bottom="0" w:left="0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543800" cy="11739827"/>
            <wp:effectExtent l="0" t="0" r="0" b="0"/>
            <wp:docPr id="10" name="Рисунок 10" descr="C:\Users\Людмила\AppData\Local\Temp\WinScan2PDF_Tmp\2024-01-10_15-06-34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AppData\Local\Temp\WinScan2PDF_Tmp\2024-01-10_15-06-34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95" cy="117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D9" w:rsidRDefault="00BE63D9" w:rsidP="00BE1A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4D0E53" w:rsidRDefault="004D0E53" w:rsidP="004D0E53">
      <w:pPr>
        <w:spacing w:after="0" w:line="240" w:lineRule="auto"/>
        <w:ind w:left="21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1A25" w:rsidRPr="00C03E4B" w:rsidRDefault="00BE1A25" w:rsidP="004D0E53">
      <w:pPr>
        <w:spacing w:after="0" w:line="240" w:lineRule="auto"/>
        <w:ind w:left="21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63D9" w:rsidRPr="00C03E4B" w:rsidRDefault="00BE63D9" w:rsidP="00BE63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Пояснительная записка </w:t>
      </w:r>
    </w:p>
    <w:p w:rsidR="00BE63D9" w:rsidRPr="00C03E4B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Характеристика учебного предмета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Срок реализации учебного предмета </w:t>
      </w:r>
    </w:p>
    <w:p w:rsidR="00BE63D9" w:rsidRPr="00C03E4B" w:rsidRDefault="00BE63D9" w:rsidP="007D48B0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Объем </w:t>
      </w:r>
      <w:r w:rsidR="005C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аудиторного 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времени по учебному плану </w:t>
      </w:r>
      <w:r w:rsidR="007D4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ДШИ 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реализацию предмета</w:t>
      </w:r>
      <w:r w:rsidR="005C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Форма проведения учебных занятий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задачи учебного предмета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920F15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2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Методы обучения </w:t>
      </w:r>
    </w:p>
    <w:p w:rsidR="00BE63D9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895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атериально-технические условия реализации учебного предмета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D48B0" w:rsidRPr="00E01456" w:rsidRDefault="007D48B0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Обоснование структуры программы</w:t>
      </w:r>
    </w:p>
    <w:p w:rsidR="00BE63D9" w:rsidRPr="002674E0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bookmarkStart w:id="1" w:name="bookmark0"/>
    </w:p>
    <w:p w:rsidR="00BE63D9" w:rsidRPr="007502EE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C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="00A728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C31D5" w:rsidRDefault="00BE63D9" w:rsidP="00BE63D9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разделы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1D5" w:rsidRDefault="005C31D5" w:rsidP="00756170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5 лет обучения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920F15" w:rsidRDefault="00756170" w:rsidP="0075617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ервый год обучения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756170" w:rsidP="0075617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торой год обучения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756170" w:rsidP="0075617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ретий год обучения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756170" w:rsidP="0075617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етвертый год обучения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756170" w:rsidP="0075617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E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ятый год обучения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756170" w:rsidRDefault="005C31D5" w:rsidP="00756170">
      <w:pPr>
        <w:widowControl w:val="0"/>
        <w:spacing w:after="5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Содержание разделов и тем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74E0" w:rsidRPr="00920F15" w:rsidRDefault="002674E0" w:rsidP="002674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год обучения 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74E0" w:rsidRPr="00C03E4B" w:rsidRDefault="002674E0" w:rsidP="002674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Второй год обучения </w:t>
      </w:r>
    </w:p>
    <w:p w:rsidR="002674E0" w:rsidRPr="00C03E4B" w:rsidRDefault="002674E0" w:rsidP="002674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Третий год обучения </w:t>
      </w:r>
    </w:p>
    <w:p w:rsidR="002674E0" w:rsidRPr="00C03E4B" w:rsidRDefault="002674E0" w:rsidP="002674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Четвертый год обучения </w:t>
      </w:r>
    </w:p>
    <w:p w:rsidR="002674E0" w:rsidRPr="00C03E4B" w:rsidRDefault="002674E0" w:rsidP="002674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Пятый год обучения </w:t>
      </w:r>
    </w:p>
    <w:p w:rsidR="005C31D5" w:rsidRPr="002674E0" w:rsidRDefault="005C31D5" w:rsidP="002674E0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63D9" w:rsidRPr="00C03E4B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7D48B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Требования к уровню подготовки обучающихся </w:t>
      </w:r>
      <w:r w:rsidR="00A728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7285D" w:rsidRPr="00A7285D" w:rsidRDefault="00A7285D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63D9" w:rsidRPr="00C03E4B" w:rsidRDefault="007D48B0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BE63D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BE63D9"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Формы и методы контроля, система оценок </w:t>
      </w:r>
      <w:r w:rsidR="00A728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Аттестация: цели, виды, форма, содержание </w:t>
      </w:r>
    </w:p>
    <w:p w:rsidR="00BE63D9" w:rsidRPr="00C03E4B" w:rsidRDefault="00BE63D9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Критерии оценки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2674E0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63D9" w:rsidRPr="00C03E4B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Методическое обеспечение учебного процесса</w:t>
      </w:r>
      <w:r w:rsidR="00A728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Методические рекомендации педагогическим работникам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3D9" w:rsidRPr="00C03E4B" w:rsidRDefault="00BE63D9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Рекомендации по организации самостоятельной работы обучающихся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63D9" w:rsidRPr="002674E0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63D9" w:rsidRPr="00C03E4B" w:rsidRDefault="00BE63D9" w:rsidP="00BE63D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C0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Список литературы и средств обучения </w:t>
      </w:r>
    </w:p>
    <w:p w:rsidR="00BE63D9" w:rsidRPr="00C03E4B" w:rsidRDefault="00BE63D9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Список </w:t>
      </w:r>
      <w:r w:rsidR="00267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учебной и </w:t>
      </w:r>
      <w:r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литературы</w:t>
      </w:r>
      <w:r w:rsidR="00A72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bookmarkEnd w:id="1"/>
    <w:p w:rsidR="00BE63D9" w:rsidRPr="00C03E4B" w:rsidRDefault="002674E0" w:rsidP="00BE63D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E63D9" w:rsidRPr="00C03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Средства обучения </w:t>
      </w:r>
    </w:p>
    <w:p w:rsidR="007A623F" w:rsidRPr="00652671" w:rsidRDefault="006D33F0" w:rsidP="006526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br w:type="page"/>
      </w:r>
      <w:r w:rsidR="00BE63D9" w:rsidRPr="00652671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BE63D9"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7A623F" w:rsidRPr="00652671" w:rsidRDefault="007A623F" w:rsidP="006D33F0">
      <w:pPr>
        <w:spacing w:after="0"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7A623F" w:rsidRPr="00652671" w:rsidRDefault="00652671" w:rsidP="00B621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 </w:t>
      </w:r>
      <w:r w:rsidR="007A623F" w:rsidRPr="00652671">
        <w:rPr>
          <w:rFonts w:ascii="Times New Roman" w:hAnsi="Times New Roman"/>
          <w:b/>
          <w:sz w:val="26"/>
          <w:szCs w:val="26"/>
        </w:rPr>
        <w:t>Характеристика учебного предмета,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его роль в образовательном процессе</w:t>
      </w:r>
    </w:p>
    <w:p w:rsidR="004E59BE" w:rsidRPr="00652671" w:rsidRDefault="00700C45" w:rsidP="00BE6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C45">
        <w:rPr>
          <w:rFonts w:ascii="Times New Roman" w:hAnsi="Times New Roman"/>
          <w:sz w:val="26"/>
          <w:szCs w:val="26"/>
        </w:rPr>
        <w:t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700C45" w:rsidRDefault="004E59BE" w:rsidP="00BE6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Учебный предмет «История изобразительного искусства» входит в состав </w:t>
      </w:r>
      <w:r w:rsidR="00700C45" w:rsidRPr="00652671">
        <w:rPr>
          <w:rFonts w:ascii="Times New Roman" w:hAnsi="Times New Roman"/>
          <w:sz w:val="26"/>
          <w:szCs w:val="26"/>
        </w:rPr>
        <w:t xml:space="preserve">дополнительной </w:t>
      </w:r>
      <w:r w:rsidR="00700C45">
        <w:rPr>
          <w:rFonts w:ascii="Times New Roman" w:hAnsi="Times New Roman"/>
          <w:sz w:val="26"/>
          <w:szCs w:val="26"/>
        </w:rPr>
        <w:t xml:space="preserve">предпрофессиональной </w:t>
      </w:r>
      <w:r w:rsidR="00700C45" w:rsidRPr="00652671">
        <w:rPr>
          <w:rFonts w:ascii="Times New Roman" w:hAnsi="Times New Roman"/>
          <w:sz w:val="26"/>
          <w:szCs w:val="26"/>
        </w:rPr>
        <w:t xml:space="preserve">программы (далее по тексту – </w:t>
      </w:r>
      <w:r w:rsidR="00700C45">
        <w:rPr>
          <w:rFonts w:ascii="Times New Roman" w:hAnsi="Times New Roman"/>
          <w:sz w:val="26"/>
          <w:szCs w:val="26"/>
        </w:rPr>
        <w:t>ДПП) «Живопись» и</w:t>
      </w:r>
      <w:r w:rsidR="00700C45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дополнительной общеразвивающей программы (далее по тексту – </w:t>
      </w:r>
      <w:r w:rsidR="00F9726A">
        <w:rPr>
          <w:rFonts w:ascii="Times New Roman" w:hAnsi="Times New Roman"/>
          <w:sz w:val="26"/>
          <w:szCs w:val="26"/>
        </w:rPr>
        <w:t>ДОП</w:t>
      </w:r>
      <w:r w:rsidRPr="00652671">
        <w:rPr>
          <w:rFonts w:ascii="Times New Roman" w:hAnsi="Times New Roman"/>
          <w:sz w:val="26"/>
          <w:szCs w:val="26"/>
        </w:rPr>
        <w:t>) «Изобразительное искусство»</w:t>
      </w:r>
      <w:r w:rsidR="00700C45">
        <w:rPr>
          <w:rFonts w:ascii="Times New Roman" w:hAnsi="Times New Roman"/>
          <w:sz w:val="26"/>
          <w:szCs w:val="26"/>
        </w:rPr>
        <w:t>. Разделы, темы и объем учебных часов данных программ совпадают, поэтому учебные группы могут формироваться из обучающихся по обеим названным программам.</w:t>
      </w:r>
    </w:p>
    <w:p w:rsidR="00BE63D9" w:rsidRPr="00652671" w:rsidRDefault="00700C45" w:rsidP="00BE6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E59BE" w:rsidRPr="00652671">
        <w:rPr>
          <w:rFonts w:ascii="Times New Roman" w:hAnsi="Times New Roman"/>
          <w:sz w:val="26"/>
          <w:szCs w:val="26"/>
        </w:rPr>
        <w:t xml:space="preserve">одержание </w:t>
      </w:r>
      <w:r>
        <w:rPr>
          <w:rFonts w:ascii="Times New Roman" w:hAnsi="Times New Roman"/>
          <w:sz w:val="26"/>
          <w:szCs w:val="26"/>
        </w:rPr>
        <w:t xml:space="preserve">предмета «История изобразительного искусства» </w:t>
      </w:r>
      <w:r w:rsidR="007A623F" w:rsidRPr="00652671">
        <w:rPr>
          <w:rFonts w:ascii="Times New Roman" w:hAnsi="Times New Roman"/>
          <w:sz w:val="26"/>
          <w:szCs w:val="26"/>
        </w:rPr>
        <w:t xml:space="preserve">тесно связано с </w:t>
      </w:r>
      <w:r w:rsidR="004E59BE" w:rsidRPr="00652671">
        <w:rPr>
          <w:rFonts w:ascii="Times New Roman" w:hAnsi="Times New Roman"/>
          <w:sz w:val="26"/>
          <w:szCs w:val="26"/>
        </w:rPr>
        <w:t>уч</w:t>
      </w:r>
      <w:r w:rsidR="007A623F" w:rsidRPr="00652671">
        <w:rPr>
          <w:rFonts w:ascii="Times New Roman" w:hAnsi="Times New Roman"/>
          <w:sz w:val="26"/>
          <w:szCs w:val="26"/>
        </w:rPr>
        <w:t>ебны</w:t>
      </w:r>
      <w:r w:rsidR="004E59BE" w:rsidRPr="00652671">
        <w:rPr>
          <w:rFonts w:ascii="Times New Roman" w:hAnsi="Times New Roman"/>
          <w:sz w:val="26"/>
          <w:szCs w:val="26"/>
        </w:rPr>
        <w:t xml:space="preserve">ми дисциплинами </w:t>
      </w:r>
      <w:r w:rsidR="007A623F" w:rsidRPr="00652671">
        <w:rPr>
          <w:rFonts w:ascii="Times New Roman" w:hAnsi="Times New Roman"/>
          <w:sz w:val="26"/>
          <w:szCs w:val="26"/>
        </w:rPr>
        <w:t>«Композиция станковая», «Рисунок» и «Живопись»</w:t>
      </w:r>
      <w:r w:rsidR="004E59BE" w:rsidRPr="00652671">
        <w:rPr>
          <w:rFonts w:ascii="Times New Roman" w:hAnsi="Times New Roman"/>
          <w:sz w:val="26"/>
          <w:szCs w:val="26"/>
        </w:rPr>
        <w:t xml:space="preserve"> и др.</w:t>
      </w:r>
      <w:r w:rsidR="007A623F" w:rsidRPr="00652671">
        <w:rPr>
          <w:rFonts w:ascii="Times New Roman" w:hAnsi="Times New Roman"/>
          <w:sz w:val="26"/>
          <w:szCs w:val="26"/>
        </w:rPr>
        <w:t xml:space="preserve"> </w:t>
      </w:r>
      <w:r w:rsidR="00BE63D9" w:rsidRPr="00652671">
        <w:rPr>
          <w:rFonts w:ascii="Times New Roman" w:hAnsi="Times New Roman"/>
          <w:sz w:val="26"/>
          <w:szCs w:val="26"/>
        </w:rPr>
        <w:t xml:space="preserve">«История изобразительного искусства» </w:t>
      </w:r>
      <w:r w:rsidR="004B5823" w:rsidRPr="00652671">
        <w:rPr>
          <w:rFonts w:ascii="Times New Roman" w:hAnsi="Times New Roman"/>
          <w:sz w:val="26"/>
          <w:szCs w:val="26"/>
        </w:rPr>
        <w:t>воспитывает</w:t>
      </w:r>
      <w:r w:rsidR="004E59BE" w:rsidRPr="00652671">
        <w:rPr>
          <w:rFonts w:ascii="Times New Roman" w:hAnsi="Times New Roman"/>
          <w:sz w:val="26"/>
          <w:szCs w:val="26"/>
        </w:rPr>
        <w:t xml:space="preserve"> у учащихся </w:t>
      </w:r>
      <w:r w:rsidR="004B5823" w:rsidRPr="00652671">
        <w:rPr>
          <w:rFonts w:ascii="Times New Roman" w:hAnsi="Times New Roman"/>
          <w:sz w:val="26"/>
          <w:szCs w:val="26"/>
        </w:rPr>
        <w:t xml:space="preserve">навыки </w:t>
      </w:r>
      <w:r w:rsidR="00BE63D9" w:rsidRPr="00652671">
        <w:rPr>
          <w:rFonts w:ascii="Times New Roman" w:hAnsi="Times New Roman"/>
          <w:sz w:val="26"/>
          <w:szCs w:val="26"/>
        </w:rPr>
        <w:t>восприяти</w:t>
      </w:r>
      <w:r w:rsidR="004E59BE" w:rsidRPr="00652671">
        <w:rPr>
          <w:rFonts w:ascii="Times New Roman" w:hAnsi="Times New Roman"/>
          <w:sz w:val="26"/>
          <w:szCs w:val="26"/>
        </w:rPr>
        <w:t>я</w:t>
      </w:r>
      <w:r w:rsidR="00BE63D9" w:rsidRPr="00652671">
        <w:rPr>
          <w:rFonts w:ascii="Times New Roman" w:hAnsi="Times New Roman"/>
          <w:sz w:val="26"/>
          <w:szCs w:val="26"/>
        </w:rPr>
        <w:t xml:space="preserve"> художественного произведения как особой деятельности зрителя</w:t>
      </w:r>
      <w:r w:rsidR="004E59BE" w:rsidRPr="00652671">
        <w:rPr>
          <w:rFonts w:ascii="Times New Roman" w:hAnsi="Times New Roman"/>
          <w:sz w:val="26"/>
          <w:szCs w:val="26"/>
        </w:rPr>
        <w:t>,</w:t>
      </w:r>
      <w:r w:rsidR="00BE63D9" w:rsidRPr="00652671">
        <w:rPr>
          <w:rFonts w:ascii="Times New Roman" w:hAnsi="Times New Roman"/>
          <w:sz w:val="26"/>
          <w:szCs w:val="26"/>
        </w:rPr>
        <w:t xml:space="preserve"> </w:t>
      </w:r>
      <w:r w:rsidR="004B5823" w:rsidRPr="00652671">
        <w:rPr>
          <w:rFonts w:ascii="Times New Roman" w:hAnsi="Times New Roman"/>
          <w:sz w:val="26"/>
          <w:szCs w:val="26"/>
        </w:rPr>
        <w:t>формирует</w:t>
      </w:r>
      <w:r w:rsidR="00BE63D9" w:rsidRPr="00652671">
        <w:rPr>
          <w:rFonts w:ascii="Times New Roman" w:hAnsi="Times New Roman"/>
          <w:sz w:val="26"/>
          <w:szCs w:val="26"/>
        </w:rPr>
        <w:t xml:space="preserve"> умения использовать полученные теоретические знания в художественно-творческой деятельности.</w:t>
      </w:r>
      <w:r w:rsidR="006D2ADD">
        <w:rPr>
          <w:rFonts w:ascii="Times New Roman" w:hAnsi="Times New Roman"/>
          <w:sz w:val="26"/>
          <w:szCs w:val="26"/>
        </w:rPr>
        <w:t xml:space="preserve"> </w:t>
      </w:r>
    </w:p>
    <w:p w:rsidR="007A623F" w:rsidRDefault="007A623F" w:rsidP="00BE6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Учебный предмет «История изобразительного искусства» направлен на овладение духовными и куль</w:t>
      </w:r>
      <w:r w:rsidR="004B5823" w:rsidRPr="00652671">
        <w:rPr>
          <w:rFonts w:ascii="Times New Roman" w:hAnsi="Times New Roman"/>
          <w:sz w:val="26"/>
          <w:szCs w:val="26"/>
        </w:rPr>
        <w:t>турными ценностями народов мира,</w:t>
      </w:r>
      <w:r w:rsidRPr="00652671">
        <w:rPr>
          <w:rFonts w:ascii="Times New Roman" w:hAnsi="Times New Roman"/>
          <w:sz w:val="26"/>
          <w:szCs w:val="26"/>
        </w:rPr>
        <w:t xml:space="preserve"> воспит</w:t>
      </w:r>
      <w:r w:rsidR="004B5823" w:rsidRPr="00652671">
        <w:rPr>
          <w:rFonts w:ascii="Times New Roman" w:hAnsi="Times New Roman"/>
          <w:sz w:val="26"/>
          <w:szCs w:val="26"/>
        </w:rPr>
        <w:t xml:space="preserve">ывает </w:t>
      </w:r>
      <w:r w:rsidRPr="00652671">
        <w:rPr>
          <w:rFonts w:ascii="Times New Roman" w:hAnsi="Times New Roman"/>
          <w:sz w:val="26"/>
          <w:szCs w:val="26"/>
        </w:rPr>
        <w:t>уваж</w:t>
      </w:r>
      <w:r w:rsidR="004B5823" w:rsidRPr="00652671">
        <w:rPr>
          <w:rFonts w:ascii="Times New Roman" w:hAnsi="Times New Roman"/>
          <w:sz w:val="26"/>
          <w:szCs w:val="26"/>
        </w:rPr>
        <w:t>ение к</w:t>
      </w:r>
      <w:r w:rsidRPr="00652671">
        <w:rPr>
          <w:rFonts w:ascii="Times New Roman" w:hAnsi="Times New Roman"/>
          <w:sz w:val="26"/>
          <w:szCs w:val="26"/>
        </w:rPr>
        <w:t xml:space="preserve"> культурны</w:t>
      </w:r>
      <w:r w:rsidR="004B5823" w:rsidRPr="00652671">
        <w:rPr>
          <w:rFonts w:ascii="Times New Roman" w:hAnsi="Times New Roman"/>
          <w:sz w:val="26"/>
          <w:szCs w:val="26"/>
        </w:rPr>
        <w:t>м</w:t>
      </w:r>
      <w:r w:rsidRPr="00652671">
        <w:rPr>
          <w:rFonts w:ascii="Times New Roman" w:hAnsi="Times New Roman"/>
          <w:sz w:val="26"/>
          <w:szCs w:val="26"/>
        </w:rPr>
        <w:t xml:space="preserve"> ценност</w:t>
      </w:r>
      <w:r w:rsidR="004B5823" w:rsidRPr="00652671">
        <w:rPr>
          <w:rFonts w:ascii="Times New Roman" w:hAnsi="Times New Roman"/>
          <w:sz w:val="26"/>
          <w:szCs w:val="26"/>
        </w:rPr>
        <w:t>ям</w:t>
      </w:r>
      <w:r w:rsidRPr="00652671">
        <w:rPr>
          <w:rFonts w:ascii="Times New Roman" w:hAnsi="Times New Roman"/>
          <w:sz w:val="26"/>
          <w:szCs w:val="26"/>
        </w:rPr>
        <w:t xml:space="preserve"> разных народов</w:t>
      </w:r>
      <w:r w:rsidR="004B5823" w:rsidRPr="00652671">
        <w:rPr>
          <w:rFonts w:ascii="Times New Roman" w:hAnsi="Times New Roman"/>
          <w:sz w:val="26"/>
          <w:szCs w:val="26"/>
        </w:rPr>
        <w:t>,</w:t>
      </w:r>
      <w:r w:rsidRPr="00652671">
        <w:rPr>
          <w:rFonts w:ascii="Times New Roman" w:hAnsi="Times New Roman"/>
          <w:sz w:val="26"/>
          <w:szCs w:val="26"/>
        </w:rPr>
        <w:t xml:space="preserve"> формир</w:t>
      </w:r>
      <w:r w:rsidR="004B5823" w:rsidRPr="00652671">
        <w:rPr>
          <w:rFonts w:ascii="Times New Roman" w:hAnsi="Times New Roman"/>
          <w:sz w:val="26"/>
          <w:szCs w:val="26"/>
        </w:rPr>
        <w:t xml:space="preserve">ует </w:t>
      </w:r>
      <w:r w:rsidRPr="00652671">
        <w:rPr>
          <w:rFonts w:ascii="Times New Roman" w:hAnsi="Times New Roman"/>
          <w:sz w:val="26"/>
          <w:szCs w:val="26"/>
        </w:rPr>
        <w:t xml:space="preserve">потребности общения с </w:t>
      </w:r>
      <w:r w:rsidR="00BE63D9" w:rsidRPr="00652671">
        <w:rPr>
          <w:rFonts w:ascii="Times New Roman" w:hAnsi="Times New Roman"/>
          <w:sz w:val="26"/>
          <w:szCs w:val="26"/>
        </w:rPr>
        <w:t>искусством</w:t>
      </w:r>
      <w:r w:rsidRPr="00652671">
        <w:rPr>
          <w:rFonts w:ascii="Times New Roman" w:hAnsi="Times New Roman"/>
          <w:sz w:val="26"/>
          <w:szCs w:val="26"/>
        </w:rPr>
        <w:t>. Знание истории культуры и искусства дает учащемуся возможность приобщиться к духовному опыту прошлых поколений, усвоить и понять общечеловече</w:t>
      </w:r>
      <w:r w:rsidR="00BE63D9" w:rsidRPr="00652671">
        <w:rPr>
          <w:rFonts w:ascii="Times New Roman" w:hAnsi="Times New Roman"/>
          <w:sz w:val="26"/>
          <w:szCs w:val="26"/>
        </w:rPr>
        <w:t>ские идеалы</w:t>
      </w:r>
      <w:r w:rsidRPr="00652671">
        <w:rPr>
          <w:rFonts w:ascii="Times New Roman" w:hAnsi="Times New Roman"/>
          <w:sz w:val="26"/>
          <w:szCs w:val="26"/>
        </w:rPr>
        <w:t>.</w:t>
      </w:r>
    </w:p>
    <w:p w:rsidR="006D2ADD" w:rsidRPr="00652671" w:rsidRDefault="006D2ADD" w:rsidP="00BE6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652671" w:rsidP="006526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 </w:t>
      </w:r>
      <w:r w:rsidR="007A623F" w:rsidRPr="00652671">
        <w:rPr>
          <w:rFonts w:ascii="Times New Roman" w:hAnsi="Times New Roman"/>
          <w:b/>
          <w:sz w:val="26"/>
          <w:szCs w:val="26"/>
        </w:rPr>
        <w:t>Срок реализации учебного предмета</w:t>
      </w:r>
    </w:p>
    <w:p w:rsidR="001A170B" w:rsidRDefault="001A170B" w:rsidP="001A17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Программа учебного предмета «История изобразительного искусства» рассчитана на 5 лет обучения. По </w:t>
      </w:r>
      <w:r w:rsidR="00700C45">
        <w:rPr>
          <w:rFonts w:ascii="Times New Roman" w:hAnsi="Times New Roman"/>
          <w:sz w:val="26"/>
          <w:szCs w:val="26"/>
        </w:rPr>
        <w:t>ДПП «Живопись» с 8-летним сроком обучения пр</w:t>
      </w:r>
      <w:r w:rsidR="00700C45" w:rsidRPr="00652671">
        <w:rPr>
          <w:rFonts w:ascii="Times New Roman" w:hAnsi="Times New Roman"/>
          <w:sz w:val="26"/>
          <w:szCs w:val="26"/>
        </w:rPr>
        <w:t xml:space="preserve">едмет «История изобразительного искусства» изучается с </w:t>
      </w:r>
      <w:r w:rsidR="00700C45">
        <w:rPr>
          <w:rFonts w:ascii="Times New Roman" w:hAnsi="Times New Roman"/>
          <w:sz w:val="26"/>
          <w:szCs w:val="26"/>
        </w:rPr>
        <w:t>4</w:t>
      </w:r>
      <w:r w:rsidR="00700C45" w:rsidRPr="00652671">
        <w:rPr>
          <w:rFonts w:ascii="Times New Roman" w:hAnsi="Times New Roman"/>
          <w:sz w:val="26"/>
          <w:szCs w:val="26"/>
        </w:rPr>
        <w:t xml:space="preserve">-го по </w:t>
      </w:r>
      <w:r w:rsidR="00700C45">
        <w:rPr>
          <w:rFonts w:ascii="Times New Roman" w:hAnsi="Times New Roman"/>
          <w:sz w:val="26"/>
          <w:szCs w:val="26"/>
        </w:rPr>
        <w:t>8</w:t>
      </w:r>
      <w:r w:rsidR="00700C45" w:rsidRPr="00652671">
        <w:rPr>
          <w:rFonts w:ascii="Times New Roman" w:hAnsi="Times New Roman"/>
          <w:sz w:val="26"/>
          <w:szCs w:val="26"/>
        </w:rPr>
        <w:t xml:space="preserve"> классы</w:t>
      </w:r>
      <w:r w:rsidR="00700C45">
        <w:rPr>
          <w:rStyle w:val="ab"/>
          <w:rFonts w:ascii="Times New Roman" w:hAnsi="Times New Roman"/>
          <w:sz w:val="26"/>
          <w:szCs w:val="26"/>
        </w:rPr>
        <w:footnoteReference w:id="1"/>
      </w:r>
      <w:r w:rsidRPr="00652671">
        <w:rPr>
          <w:rFonts w:ascii="Times New Roman" w:hAnsi="Times New Roman"/>
          <w:sz w:val="26"/>
          <w:szCs w:val="26"/>
        </w:rPr>
        <w:t>.</w:t>
      </w:r>
    </w:p>
    <w:p w:rsidR="006D2ADD" w:rsidRPr="00652671" w:rsidRDefault="006D2ADD" w:rsidP="001A17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2671" w:rsidRDefault="00652671" w:rsidP="001A170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1A170B" w:rsidRPr="00652671">
        <w:rPr>
          <w:rFonts w:ascii="Times New Roman" w:hAnsi="Times New Roman"/>
          <w:b/>
          <w:sz w:val="26"/>
          <w:szCs w:val="26"/>
        </w:rPr>
        <w:t xml:space="preserve">Объем аудиторного времени </w:t>
      </w:r>
      <w:r w:rsidR="007D48B0" w:rsidRPr="00652671">
        <w:rPr>
          <w:rFonts w:ascii="Times New Roman" w:hAnsi="Times New Roman"/>
          <w:b/>
          <w:sz w:val="26"/>
          <w:szCs w:val="26"/>
        </w:rPr>
        <w:t xml:space="preserve">по учебному плану ДШИ </w:t>
      </w:r>
      <w:r w:rsidR="001A170B" w:rsidRPr="00652671">
        <w:rPr>
          <w:rFonts w:ascii="Times New Roman" w:hAnsi="Times New Roman"/>
          <w:b/>
          <w:sz w:val="26"/>
          <w:szCs w:val="26"/>
        </w:rPr>
        <w:t xml:space="preserve">на </w:t>
      </w:r>
      <w:r w:rsidR="007D48B0">
        <w:rPr>
          <w:rFonts w:ascii="Times New Roman" w:hAnsi="Times New Roman"/>
          <w:b/>
          <w:sz w:val="26"/>
          <w:szCs w:val="26"/>
        </w:rPr>
        <w:t xml:space="preserve">реализацию </w:t>
      </w:r>
      <w:r w:rsidR="001A170B" w:rsidRPr="00652671">
        <w:rPr>
          <w:rFonts w:ascii="Times New Roman" w:hAnsi="Times New Roman"/>
          <w:b/>
          <w:sz w:val="26"/>
          <w:szCs w:val="26"/>
        </w:rPr>
        <w:t>предмет</w:t>
      </w:r>
      <w:r w:rsidR="007D48B0">
        <w:rPr>
          <w:rFonts w:ascii="Times New Roman" w:hAnsi="Times New Roman"/>
          <w:b/>
          <w:sz w:val="26"/>
          <w:szCs w:val="26"/>
        </w:rPr>
        <w:t>а</w:t>
      </w:r>
      <w:r w:rsidR="001A170B" w:rsidRPr="00652671">
        <w:rPr>
          <w:rFonts w:ascii="Times New Roman" w:hAnsi="Times New Roman"/>
          <w:b/>
          <w:sz w:val="26"/>
          <w:szCs w:val="26"/>
        </w:rPr>
        <w:t xml:space="preserve"> </w:t>
      </w:r>
    </w:p>
    <w:p w:rsidR="001A170B" w:rsidRPr="00652671" w:rsidRDefault="001A170B" w:rsidP="006526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4"/>
        <w:gridCol w:w="585"/>
        <w:gridCol w:w="584"/>
        <w:gridCol w:w="585"/>
        <w:gridCol w:w="585"/>
        <w:gridCol w:w="584"/>
        <w:gridCol w:w="585"/>
        <w:gridCol w:w="585"/>
        <w:gridCol w:w="1418"/>
      </w:tblGrid>
      <w:tr w:rsidR="00D81A5E" w:rsidRPr="001A170B" w:rsidTr="00D81A5E">
        <w:trPr>
          <w:trHeight w:val="57"/>
        </w:trPr>
        <w:tc>
          <w:tcPr>
            <w:tcW w:w="10031" w:type="dxa"/>
            <w:gridSpan w:val="10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ДПП</w:t>
            </w:r>
            <w:r w:rsidRPr="001A170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  <w:r w:rsidRPr="001A170B">
              <w:rPr>
                <w:rFonts w:ascii="Times New Roman" w:hAnsi="Times New Roman"/>
                <w:b/>
                <w:sz w:val="24"/>
                <w:szCs w:val="24"/>
              </w:rPr>
              <w:t>» на 8 лет обучения</w:t>
            </w: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1A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в 8</w:t>
            </w:r>
            <w:r w:rsidRPr="001A17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D81A5E" w:rsidRPr="00D81A5E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D81A5E" w:rsidRDefault="00D81A5E" w:rsidP="001A170B">
            <w:pPr>
              <w:spacing w:after="0" w:line="240" w:lineRule="auto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Год обучения по предмету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A5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D81A5E" w:rsidRDefault="00D81A5E" w:rsidP="00D8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Кол-во аудиторных часов в неделю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81A5E" w:rsidRPr="001A170B" w:rsidRDefault="00D81A5E" w:rsidP="001A1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полный курс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D81A5E" w:rsidRPr="001A170B" w:rsidRDefault="00D81A5E" w:rsidP="0070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vMerge/>
            <w:shd w:val="clear" w:color="auto" w:fill="auto"/>
          </w:tcPr>
          <w:p w:rsidR="00D81A5E" w:rsidRPr="001A170B" w:rsidRDefault="00D81A5E" w:rsidP="0070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D81A5E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D81A5E" w:rsidRDefault="00D81A5E" w:rsidP="00D81A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D81A5E" w:rsidRPr="00D81A5E" w:rsidRDefault="00D81A5E" w:rsidP="0070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81A5E" w:rsidRPr="00D81A5E" w:rsidRDefault="00D81A5E" w:rsidP="00700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D81A5E" w:rsidRDefault="00D81A5E" w:rsidP="00D81A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Кол-во часов на самостоятельную работу в неделю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0B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  <w:r>
              <w:rPr>
                <w:rFonts w:ascii="Times New Roman" w:hAnsi="Times New Roman"/>
                <w:sz w:val="24"/>
                <w:szCs w:val="24"/>
              </w:rPr>
              <w:t>на полный курс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A5E" w:rsidRPr="001A170B" w:rsidTr="00D81A5E">
        <w:trPr>
          <w:trHeight w:val="57"/>
        </w:trPr>
        <w:tc>
          <w:tcPr>
            <w:tcW w:w="3936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предмета (в часах)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D81A5E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shd w:val="clear" w:color="auto" w:fill="auto"/>
          </w:tcPr>
          <w:p w:rsidR="00D81A5E" w:rsidRPr="001A170B" w:rsidRDefault="00D81A5E" w:rsidP="00D8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C45" w:rsidRPr="007D48B0" w:rsidRDefault="00700C45" w:rsidP="006D2ADD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6D2ADD" w:rsidRPr="006D2ADD" w:rsidRDefault="006D2ADD" w:rsidP="006D2A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самостоятельную работу по предмету рекомендуется 1 час в неделю, что составит 33 часа в год, 165 часов – на полный курс обучения.</w:t>
      </w:r>
    </w:p>
    <w:p w:rsidR="006D2ADD" w:rsidRPr="006D2ADD" w:rsidRDefault="006D2ADD" w:rsidP="006D2A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652671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7A623F" w:rsidRPr="00652671">
        <w:rPr>
          <w:rFonts w:ascii="Times New Roman" w:hAnsi="Times New Roman"/>
          <w:b/>
          <w:sz w:val="26"/>
          <w:szCs w:val="26"/>
        </w:rPr>
        <w:t>Форма проведения учебных занятий</w:t>
      </w:r>
    </w:p>
    <w:p w:rsidR="007A623F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Занятия по предмету «История изобразительного искусства» </w:t>
      </w:r>
      <w:r w:rsidR="001A170B" w:rsidRPr="00652671">
        <w:rPr>
          <w:rFonts w:ascii="Times New Roman" w:hAnsi="Times New Roman"/>
          <w:sz w:val="26"/>
          <w:szCs w:val="26"/>
        </w:rPr>
        <w:t xml:space="preserve">проводятся </w:t>
      </w:r>
      <w:r w:rsidRPr="00652671">
        <w:rPr>
          <w:rFonts w:ascii="Times New Roman" w:hAnsi="Times New Roman"/>
          <w:sz w:val="26"/>
          <w:szCs w:val="26"/>
        </w:rPr>
        <w:t>в мелкогруппов</w:t>
      </w:r>
      <w:r w:rsidR="001A170B" w:rsidRPr="00652671">
        <w:rPr>
          <w:rFonts w:ascii="Times New Roman" w:hAnsi="Times New Roman"/>
          <w:sz w:val="26"/>
          <w:szCs w:val="26"/>
        </w:rPr>
        <w:t>ой</w:t>
      </w:r>
      <w:r w:rsidRPr="00652671">
        <w:rPr>
          <w:rFonts w:ascii="Times New Roman" w:hAnsi="Times New Roman"/>
          <w:sz w:val="26"/>
          <w:szCs w:val="26"/>
        </w:rPr>
        <w:t xml:space="preserve"> </w:t>
      </w:r>
      <w:r w:rsidR="001A170B" w:rsidRPr="00652671">
        <w:rPr>
          <w:rFonts w:ascii="Times New Roman" w:hAnsi="Times New Roman"/>
          <w:sz w:val="26"/>
          <w:szCs w:val="26"/>
        </w:rPr>
        <w:t xml:space="preserve">форме </w:t>
      </w:r>
      <w:r w:rsidRPr="00652671">
        <w:rPr>
          <w:rFonts w:ascii="Times New Roman" w:hAnsi="Times New Roman"/>
          <w:sz w:val="26"/>
          <w:szCs w:val="26"/>
        </w:rPr>
        <w:t>(численностью от 4 до 10 человек).</w:t>
      </w:r>
      <w:r w:rsid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D2ADD" w:rsidRDefault="006D2ADD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E8539A" w:rsidRDefault="00E8539A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A623F" w:rsidRPr="00E8539A">
        <w:rPr>
          <w:rFonts w:ascii="Times New Roman" w:hAnsi="Times New Roman"/>
          <w:b/>
          <w:sz w:val="26"/>
          <w:szCs w:val="26"/>
        </w:rPr>
        <w:t>Цель и задачи учебного предмета</w:t>
      </w:r>
    </w:p>
    <w:p w:rsid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i/>
          <w:sz w:val="26"/>
          <w:szCs w:val="26"/>
        </w:rPr>
        <w:t xml:space="preserve">Цель: </w:t>
      </w:r>
      <w:r w:rsidRPr="00652671">
        <w:rPr>
          <w:rFonts w:ascii="Times New Roman" w:hAnsi="Times New Roman"/>
          <w:sz w:val="26"/>
          <w:szCs w:val="26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</w:t>
      </w:r>
      <w:r w:rsidR="001A170B" w:rsidRPr="00652671">
        <w:rPr>
          <w:rFonts w:ascii="Times New Roman" w:hAnsi="Times New Roman"/>
          <w:sz w:val="26"/>
          <w:szCs w:val="26"/>
        </w:rPr>
        <w:t>кусства</w:t>
      </w:r>
      <w:r w:rsidRPr="00652671">
        <w:rPr>
          <w:rFonts w:ascii="Times New Roman" w:hAnsi="Times New Roman"/>
          <w:sz w:val="26"/>
          <w:szCs w:val="26"/>
        </w:rPr>
        <w:t>.</w:t>
      </w:r>
      <w:r w:rsidR="00652671">
        <w:rPr>
          <w:rFonts w:ascii="Times New Roman" w:hAnsi="Times New Roman"/>
          <w:sz w:val="26"/>
          <w:szCs w:val="26"/>
        </w:rPr>
        <w:t xml:space="preserve">  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52671">
        <w:rPr>
          <w:rFonts w:ascii="Times New Roman" w:hAnsi="Times New Roman"/>
          <w:b/>
          <w:i/>
          <w:sz w:val="26"/>
          <w:szCs w:val="26"/>
        </w:rPr>
        <w:t>Задач</w:t>
      </w:r>
      <w:r w:rsidR="00652671">
        <w:rPr>
          <w:rFonts w:ascii="Times New Roman" w:hAnsi="Times New Roman"/>
          <w:b/>
          <w:i/>
          <w:sz w:val="26"/>
          <w:szCs w:val="26"/>
        </w:rPr>
        <w:t>и</w:t>
      </w:r>
      <w:r w:rsidRPr="00652671">
        <w:rPr>
          <w:rFonts w:ascii="Times New Roman" w:hAnsi="Times New Roman"/>
          <w:b/>
          <w:i/>
          <w:sz w:val="26"/>
          <w:szCs w:val="26"/>
        </w:rPr>
        <w:t>:</w:t>
      </w:r>
    </w:p>
    <w:p w:rsidR="007A623F" w:rsidRPr="00652671" w:rsidRDefault="001A170B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знакомство с</w:t>
      </w:r>
      <w:r w:rsidR="007A623F" w:rsidRPr="00652671">
        <w:rPr>
          <w:rFonts w:ascii="Times New Roman" w:hAnsi="Times New Roman"/>
          <w:sz w:val="26"/>
          <w:szCs w:val="26"/>
        </w:rPr>
        <w:t xml:space="preserve"> основны</w:t>
      </w:r>
      <w:r w:rsidRPr="00652671">
        <w:rPr>
          <w:rFonts w:ascii="Times New Roman" w:hAnsi="Times New Roman"/>
          <w:sz w:val="26"/>
          <w:szCs w:val="26"/>
        </w:rPr>
        <w:t>ми</w:t>
      </w:r>
      <w:r w:rsidR="007A623F" w:rsidRPr="00652671">
        <w:rPr>
          <w:rFonts w:ascii="Times New Roman" w:hAnsi="Times New Roman"/>
          <w:sz w:val="26"/>
          <w:szCs w:val="26"/>
        </w:rPr>
        <w:t xml:space="preserve"> этап</w:t>
      </w:r>
      <w:r w:rsidRPr="00652671">
        <w:rPr>
          <w:rFonts w:ascii="Times New Roman" w:hAnsi="Times New Roman"/>
          <w:sz w:val="26"/>
          <w:szCs w:val="26"/>
        </w:rPr>
        <w:t>ами</w:t>
      </w:r>
      <w:r w:rsidR="007A623F" w:rsidRPr="00652671">
        <w:rPr>
          <w:rFonts w:ascii="Times New Roman" w:hAnsi="Times New Roman"/>
          <w:sz w:val="26"/>
          <w:szCs w:val="26"/>
        </w:rPr>
        <w:t xml:space="preserve"> развития изобразительного искусства</w:t>
      </w:r>
      <w:r w:rsidRPr="00652671">
        <w:rPr>
          <w:rFonts w:ascii="Times New Roman" w:hAnsi="Times New Roman"/>
          <w:sz w:val="26"/>
          <w:szCs w:val="26"/>
        </w:rPr>
        <w:t xml:space="preserve">, художественными стилями и школами </w:t>
      </w:r>
      <w:r w:rsidR="005A0014" w:rsidRPr="00652671">
        <w:rPr>
          <w:rFonts w:ascii="Times New Roman" w:hAnsi="Times New Roman"/>
          <w:sz w:val="26"/>
          <w:szCs w:val="26"/>
        </w:rPr>
        <w:t xml:space="preserve">в </w:t>
      </w:r>
      <w:r w:rsidRPr="00652671">
        <w:rPr>
          <w:rFonts w:ascii="Times New Roman" w:hAnsi="Times New Roman"/>
          <w:sz w:val="26"/>
          <w:szCs w:val="26"/>
        </w:rPr>
        <w:t>западно-европейском и русском изобразительном искусстве</w:t>
      </w:r>
      <w:r w:rsidR="007A623F" w:rsidRPr="00652671">
        <w:rPr>
          <w:rFonts w:ascii="Times New Roman" w:hAnsi="Times New Roman"/>
          <w:sz w:val="26"/>
          <w:szCs w:val="26"/>
        </w:rPr>
        <w:t>;</w:t>
      </w:r>
    </w:p>
    <w:p w:rsidR="005A0014" w:rsidRPr="00652671" w:rsidRDefault="005A0014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знакомство с творчеством и произведениями выдающихся художников, скульпторов и архитекторов;</w:t>
      </w:r>
    </w:p>
    <w:p w:rsidR="007A623F" w:rsidRPr="00652671" w:rsidRDefault="005A0014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приобретение и расширение опыта восприятия произведений искусства, формирование </w:t>
      </w:r>
      <w:r w:rsidR="007A623F" w:rsidRPr="00652671">
        <w:rPr>
          <w:rFonts w:ascii="Times New Roman" w:hAnsi="Times New Roman"/>
          <w:sz w:val="26"/>
          <w:szCs w:val="26"/>
        </w:rPr>
        <w:t xml:space="preserve">умений определять </w:t>
      </w:r>
      <w:r w:rsidRPr="00652671">
        <w:rPr>
          <w:rFonts w:ascii="Times New Roman" w:hAnsi="Times New Roman"/>
          <w:sz w:val="26"/>
          <w:szCs w:val="26"/>
        </w:rPr>
        <w:t>в них</w:t>
      </w:r>
      <w:r w:rsidR="007A623F" w:rsidRPr="00652671">
        <w:rPr>
          <w:rFonts w:ascii="Times New Roman" w:hAnsi="Times New Roman"/>
          <w:sz w:val="26"/>
          <w:szCs w:val="26"/>
        </w:rPr>
        <w:t xml:space="preserve"> основные черты художественного сти</w:t>
      </w:r>
      <w:r w:rsidRPr="00652671">
        <w:rPr>
          <w:rFonts w:ascii="Times New Roman" w:hAnsi="Times New Roman"/>
          <w:sz w:val="26"/>
          <w:szCs w:val="26"/>
        </w:rPr>
        <w:t>ля</w:t>
      </w:r>
      <w:r w:rsidR="007A623F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и </w:t>
      </w:r>
      <w:r w:rsidR="007A623F" w:rsidRPr="00652671">
        <w:rPr>
          <w:rFonts w:ascii="Times New Roman" w:hAnsi="Times New Roman"/>
          <w:sz w:val="26"/>
          <w:szCs w:val="26"/>
        </w:rPr>
        <w:t>средства выразительности;</w:t>
      </w:r>
    </w:p>
    <w:p w:rsidR="007A623F" w:rsidRPr="00652671" w:rsidRDefault="00E8539A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</w:t>
      </w:r>
      <w:r w:rsidR="007A623F" w:rsidRPr="00652671">
        <w:rPr>
          <w:rFonts w:ascii="Times New Roman" w:hAnsi="Times New Roman"/>
          <w:sz w:val="26"/>
          <w:szCs w:val="26"/>
        </w:rPr>
        <w:t>умений в устной и письменной форме излагать свои мысли о творчестве художников;</w:t>
      </w:r>
    </w:p>
    <w:p w:rsidR="007A623F" w:rsidRPr="00652671" w:rsidRDefault="005A0014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расширять кругозор в сфере искусства, развивать умения </w:t>
      </w:r>
      <w:r w:rsidR="007A623F" w:rsidRPr="00652671">
        <w:rPr>
          <w:rFonts w:ascii="Times New Roman" w:hAnsi="Times New Roman"/>
          <w:sz w:val="26"/>
          <w:szCs w:val="26"/>
        </w:rPr>
        <w:t>выражать свое отношение</w:t>
      </w:r>
      <w:r w:rsidRPr="00652671">
        <w:rPr>
          <w:rFonts w:ascii="Times New Roman" w:hAnsi="Times New Roman"/>
          <w:sz w:val="26"/>
          <w:szCs w:val="26"/>
        </w:rPr>
        <w:t xml:space="preserve"> к произведению искусства</w:t>
      </w:r>
      <w:r w:rsidR="007A623F" w:rsidRPr="00652671">
        <w:rPr>
          <w:rFonts w:ascii="Times New Roman" w:hAnsi="Times New Roman"/>
          <w:sz w:val="26"/>
          <w:szCs w:val="26"/>
        </w:rPr>
        <w:t>, проводить ассоциативные связи с другими видами искусств;</w:t>
      </w:r>
    </w:p>
    <w:p w:rsidR="007A623F" w:rsidRPr="00652671" w:rsidRDefault="005A0014" w:rsidP="00652671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воспитывать уважение к ценностям художественной культуры России и других народов.</w:t>
      </w:r>
    </w:p>
    <w:p w:rsidR="007A623F" w:rsidRPr="00E8539A" w:rsidRDefault="007A623F" w:rsidP="006D33F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623F" w:rsidRPr="00E8539A" w:rsidRDefault="007D48B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8539A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E8539A">
        <w:rPr>
          <w:rFonts w:ascii="Times New Roman" w:hAnsi="Times New Roman"/>
          <w:b/>
          <w:sz w:val="26"/>
          <w:szCs w:val="26"/>
        </w:rPr>
        <w:t>Методы обучения</w:t>
      </w:r>
    </w:p>
    <w:p w:rsidR="005A0014" w:rsidRPr="00652671" w:rsidRDefault="005A0014" w:rsidP="005A0014">
      <w:pPr>
        <w:pStyle w:val="Body1"/>
        <w:ind w:firstLine="567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652671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>словесный (объяснение, беседа, рассказ);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>наглядный (показ, наблюдение, демонстрация приемов работы);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 xml:space="preserve">объяснительно-иллюстративные (демонстрация методических пособий, иллюстраций); 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 xml:space="preserve">частично-поисковые (выполнение вариативных заданий); 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>репродуктивный;</w:t>
      </w:r>
    </w:p>
    <w:p w:rsidR="005A0014" w:rsidRPr="00E8539A" w:rsidRDefault="005A0014" w:rsidP="00E8539A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E8539A">
        <w:rPr>
          <w:rFonts w:ascii="Times New Roman" w:hAnsi="Times New Roman"/>
          <w:sz w:val="26"/>
          <w:szCs w:val="26"/>
        </w:rPr>
        <w:t>практический.</w:t>
      </w:r>
    </w:p>
    <w:p w:rsidR="005A0014" w:rsidRPr="00652671" w:rsidRDefault="005A0014" w:rsidP="005A0014">
      <w:pPr>
        <w:pStyle w:val="Body1"/>
        <w:ind w:firstLine="567"/>
        <w:jc w:val="both"/>
        <w:rPr>
          <w:rFonts w:ascii="Times New Roman" w:hAnsi="Times New Roman"/>
          <w:color w:val="00000A"/>
          <w:sz w:val="26"/>
          <w:szCs w:val="26"/>
          <w:lang w:val="ru-RU"/>
        </w:rPr>
      </w:pPr>
      <w:r w:rsidRPr="00652671">
        <w:rPr>
          <w:rFonts w:ascii="Times New Roman" w:hAnsi="Times New Roman"/>
          <w:color w:val="00000A"/>
          <w:sz w:val="26"/>
          <w:szCs w:val="26"/>
          <w:lang w:val="ru-RU"/>
        </w:rPr>
        <w:t>Предложенные методы работы в рамках данной программы являются наиболее продуктивными при решении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A623F" w:rsidRPr="00E8539A" w:rsidRDefault="007A623F" w:rsidP="00E8539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0014" w:rsidRPr="00E8539A" w:rsidRDefault="007D48B0" w:rsidP="00E8539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5A0014" w:rsidRPr="00E8539A">
        <w:rPr>
          <w:rFonts w:ascii="Times New Roman" w:hAnsi="Times New Roman"/>
          <w:b/>
          <w:sz w:val="26"/>
          <w:szCs w:val="26"/>
        </w:rPr>
        <w:t xml:space="preserve"> Материально-технические условия реализации учебного предмета</w:t>
      </w:r>
    </w:p>
    <w:p w:rsidR="005A0014" w:rsidRPr="00652671" w:rsidRDefault="005A0014" w:rsidP="005A0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Занятия по предмету «</w:t>
      </w:r>
      <w:r w:rsidR="00827F13" w:rsidRPr="00652671">
        <w:rPr>
          <w:rFonts w:ascii="Times New Roman" w:hAnsi="Times New Roman"/>
          <w:sz w:val="26"/>
          <w:szCs w:val="26"/>
        </w:rPr>
        <w:t>История изобразительного искусства</w:t>
      </w:r>
      <w:r w:rsidRPr="00652671">
        <w:rPr>
          <w:rFonts w:ascii="Times New Roman" w:hAnsi="Times New Roman"/>
          <w:sz w:val="26"/>
          <w:szCs w:val="26"/>
        </w:rPr>
        <w:t xml:space="preserve">» проводятся в </w:t>
      </w:r>
      <w:r w:rsidR="00827F13" w:rsidRPr="00652671">
        <w:rPr>
          <w:rFonts w:ascii="Times New Roman" w:hAnsi="Times New Roman"/>
          <w:sz w:val="26"/>
          <w:szCs w:val="26"/>
        </w:rPr>
        <w:t>аудитории</w:t>
      </w:r>
      <w:r w:rsidRPr="00652671">
        <w:rPr>
          <w:rFonts w:ascii="Times New Roman" w:hAnsi="Times New Roman"/>
          <w:sz w:val="26"/>
          <w:szCs w:val="26"/>
        </w:rPr>
        <w:t xml:space="preserve">, </w:t>
      </w:r>
      <w:r w:rsidR="00827F13" w:rsidRPr="00652671">
        <w:rPr>
          <w:rFonts w:ascii="Times New Roman" w:hAnsi="Times New Roman"/>
          <w:sz w:val="26"/>
          <w:szCs w:val="26"/>
        </w:rPr>
        <w:t>оснащенной учебной мебелью (доской, столами, стульями, стеллажами, шкафами) и оформлена наглядными пособиями. В ДШИ имеется возможность использования на занятиях видеооборудования и мультимедийной техники</w:t>
      </w:r>
      <w:r w:rsidRPr="00652671">
        <w:rPr>
          <w:rFonts w:ascii="Times New Roman" w:hAnsi="Times New Roman"/>
          <w:sz w:val="26"/>
          <w:szCs w:val="26"/>
        </w:rPr>
        <w:t>.</w:t>
      </w:r>
    </w:p>
    <w:p w:rsidR="005A0014" w:rsidRPr="00652671" w:rsidRDefault="005A0014" w:rsidP="005A0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Для обучающихся и преподавателей, работающих по данной программе, в ДШИ № 28 имеются печатные и электронные издания основной и дополнительной учебной и </w:t>
      </w:r>
      <w:r w:rsidRPr="00652671">
        <w:rPr>
          <w:rFonts w:ascii="Times New Roman" w:hAnsi="Times New Roman"/>
          <w:sz w:val="26"/>
          <w:szCs w:val="26"/>
        </w:rPr>
        <w:lastRenderedPageBreak/>
        <w:t>учебно-методической литературы по изобразительному искусству, истории мировой культуры, художественны</w:t>
      </w:r>
      <w:r w:rsidR="00827F13" w:rsidRPr="00652671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альбом</w:t>
      </w:r>
      <w:r w:rsidR="00827F13" w:rsidRPr="00652671">
        <w:rPr>
          <w:rFonts w:ascii="Times New Roman" w:hAnsi="Times New Roman"/>
          <w:sz w:val="26"/>
          <w:szCs w:val="26"/>
        </w:rPr>
        <w:t>ы</w:t>
      </w:r>
      <w:r w:rsidRPr="00652671">
        <w:rPr>
          <w:rFonts w:ascii="Times New Roman" w:hAnsi="Times New Roman"/>
          <w:sz w:val="26"/>
          <w:szCs w:val="26"/>
        </w:rPr>
        <w:t>.</w:t>
      </w:r>
    </w:p>
    <w:p w:rsidR="005A0014" w:rsidRDefault="005A0014" w:rsidP="005A0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Каждый обучающийся обеспечен доступом к данным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6D2ADD" w:rsidRDefault="006D2ADD" w:rsidP="005A0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2ADD" w:rsidRPr="007D48B0" w:rsidRDefault="007D48B0" w:rsidP="006D2AD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b/>
          <w:sz w:val="26"/>
          <w:szCs w:val="26"/>
        </w:rPr>
        <w:t>8</w:t>
      </w:r>
      <w:r w:rsidR="006D2ADD" w:rsidRPr="007D48B0">
        <w:rPr>
          <w:rFonts w:ascii="Times New Roman" w:hAnsi="Times New Roman"/>
          <w:b/>
          <w:sz w:val="26"/>
          <w:szCs w:val="26"/>
        </w:rPr>
        <w:t>. Обоснование структуры программы</w:t>
      </w:r>
    </w:p>
    <w:p w:rsidR="006D2ADD" w:rsidRPr="007D48B0" w:rsidRDefault="006D2ADD" w:rsidP="006D2AD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D2ADD" w:rsidRPr="007D48B0" w:rsidRDefault="006D2ADD" w:rsidP="006D2ADD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Программа содержит следующие разделы: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сведения о затратах учебного времени, предусмотренного на освоение</w:t>
      </w:r>
    </w:p>
    <w:p w:rsidR="006D2ADD" w:rsidRPr="007D48B0" w:rsidRDefault="006D2ADD" w:rsidP="006D2A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учебного предмета;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распределение учебного материала по годам обучения;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описание дидактических единиц учебного предмета;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требования к уровню подготовки обучающихся;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формы и методы контроля, система оценок;</w:t>
      </w:r>
    </w:p>
    <w:p w:rsidR="006D2ADD" w:rsidRPr="007D48B0" w:rsidRDefault="006D2ADD" w:rsidP="006D2AD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методическое обеспечение учебного процесса.</w:t>
      </w:r>
    </w:p>
    <w:p w:rsidR="006D2ADD" w:rsidRPr="007D48B0" w:rsidRDefault="006D2ADD" w:rsidP="006D2AD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D2ADD" w:rsidRPr="007D48B0" w:rsidRDefault="006D2ADD" w:rsidP="006D2AD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623F" w:rsidRPr="00652671" w:rsidRDefault="00B057EA" w:rsidP="00B057EA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E8539A" w:rsidRPr="00853C51" w:rsidRDefault="00E8539A" w:rsidP="006D33F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E8539A" w:rsidRPr="00E8539A" w:rsidRDefault="00E8539A" w:rsidP="00E8539A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8539A">
        <w:rPr>
          <w:rFonts w:ascii="Times New Roman" w:hAnsi="Times New Roman"/>
          <w:b/>
          <w:sz w:val="26"/>
          <w:szCs w:val="26"/>
        </w:rPr>
        <w:t xml:space="preserve">1. Основные разделы </w:t>
      </w:r>
    </w:p>
    <w:p w:rsidR="007A623F" w:rsidRPr="00652671" w:rsidRDefault="007A623F" w:rsidP="00E8539A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Содержание учебного предмета «История изобразительного искусства» построено с учетом возрастных особенностей детей</w:t>
      </w:r>
      <w:r w:rsidR="00E8539A">
        <w:rPr>
          <w:rFonts w:ascii="Times New Roman" w:hAnsi="Times New Roman"/>
          <w:sz w:val="26"/>
          <w:szCs w:val="26"/>
        </w:rPr>
        <w:t xml:space="preserve"> и </w:t>
      </w:r>
      <w:r w:rsidRPr="00652671">
        <w:rPr>
          <w:rFonts w:ascii="Times New Roman" w:hAnsi="Times New Roman"/>
          <w:sz w:val="26"/>
          <w:szCs w:val="26"/>
        </w:rPr>
        <w:t xml:space="preserve">включает следующие разделы и темы: 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Искусство Древнего мира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Средневековое искусство</w:t>
      </w:r>
    </w:p>
    <w:p w:rsidR="00827F13" w:rsidRPr="00652671" w:rsidRDefault="00827F13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Искусство эпохи Возрождения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Искусство Древней Руси</w:t>
      </w:r>
    </w:p>
    <w:p w:rsidR="00827F13" w:rsidRPr="00652671" w:rsidRDefault="00827F13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Искусство Западной Европы XVII -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XVIII вв. </w:t>
      </w:r>
    </w:p>
    <w:p w:rsidR="00827F13" w:rsidRPr="00652671" w:rsidRDefault="00827F13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Русское искусство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XVIII</w:t>
      </w:r>
      <w:r w:rsidRPr="00652671">
        <w:rPr>
          <w:rFonts w:ascii="Times New Roman" w:hAnsi="Times New Roman"/>
          <w:sz w:val="26"/>
          <w:szCs w:val="26"/>
        </w:rPr>
        <w:t xml:space="preserve"> вв.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Искусство Западной Европы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века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Русское искусство XIX века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Искусство Западной Европы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конца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–</w:t>
      </w:r>
      <w:r w:rsidR="00B057EA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  <w:lang w:val="en-US"/>
        </w:rPr>
        <w:t>XX</w:t>
      </w:r>
      <w:r w:rsidRPr="00652671">
        <w:rPr>
          <w:rFonts w:ascii="Times New Roman" w:hAnsi="Times New Roman"/>
          <w:sz w:val="26"/>
          <w:szCs w:val="26"/>
        </w:rPr>
        <w:t xml:space="preserve"> вв.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Русское искусство конца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- начала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  <w:lang w:val="en-US"/>
        </w:rPr>
        <w:t>XX</w:t>
      </w:r>
      <w:r w:rsidRPr="00652671">
        <w:rPr>
          <w:rFonts w:ascii="Times New Roman" w:hAnsi="Times New Roman"/>
          <w:sz w:val="26"/>
          <w:szCs w:val="26"/>
        </w:rPr>
        <w:t xml:space="preserve"> вв.</w:t>
      </w:r>
    </w:p>
    <w:p w:rsidR="007A623F" w:rsidRPr="007D48B0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Искусство Советского периода</w:t>
      </w:r>
    </w:p>
    <w:p w:rsidR="007A623F" w:rsidRPr="007D48B0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Зарубежное искусство ХХ века</w:t>
      </w:r>
    </w:p>
    <w:p w:rsidR="00E8539A" w:rsidRPr="00652671" w:rsidRDefault="00E8539A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Искусство авангарда</w:t>
      </w:r>
    </w:p>
    <w:p w:rsidR="007A623F" w:rsidRPr="00652671" w:rsidRDefault="007A623F" w:rsidP="00E8539A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Искусство </w:t>
      </w:r>
      <w:r w:rsidR="00B057EA" w:rsidRPr="00652671">
        <w:rPr>
          <w:rFonts w:ascii="Times New Roman" w:hAnsi="Times New Roman"/>
          <w:sz w:val="26"/>
          <w:szCs w:val="26"/>
        </w:rPr>
        <w:t>моего края</w:t>
      </w:r>
    </w:p>
    <w:p w:rsidR="007A623F" w:rsidRPr="00853C51" w:rsidRDefault="007A623F" w:rsidP="006D33F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057EA" w:rsidRPr="00652671" w:rsidRDefault="00E8539A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B057EA" w:rsidRPr="00652671">
        <w:rPr>
          <w:rFonts w:ascii="Times New Roman" w:hAnsi="Times New Roman"/>
          <w:b/>
          <w:sz w:val="26"/>
          <w:szCs w:val="26"/>
        </w:rPr>
        <w:t xml:space="preserve"> Учебно-тематический план</w:t>
      </w:r>
      <w:r>
        <w:rPr>
          <w:rFonts w:ascii="Times New Roman" w:hAnsi="Times New Roman"/>
          <w:b/>
          <w:sz w:val="26"/>
          <w:szCs w:val="26"/>
        </w:rPr>
        <w:t xml:space="preserve"> на 5 лет обучения</w:t>
      </w:r>
    </w:p>
    <w:p w:rsidR="00B057EA" w:rsidRPr="00853C51" w:rsidRDefault="00B057EA" w:rsidP="006D33F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417"/>
        <w:gridCol w:w="142"/>
        <w:gridCol w:w="709"/>
      </w:tblGrid>
      <w:tr w:rsidR="00A909EC" w:rsidRPr="00E8539A" w:rsidTr="00853C51">
        <w:trPr>
          <w:cantSplit/>
          <w:trHeight w:val="43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909EC" w:rsidRPr="00E8539A" w:rsidRDefault="00A909EC" w:rsidP="00E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9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909EC" w:rsidRPr="00E8539A" w:rsidRDefault="00A909EC" w:rsidP="00E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9A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09EC" w:rsidRPr="00E8539A" w:rsidRDefault="00A909EC" w:rsidP="00E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9A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909EC" w:rsidRPr="00E8539A" w:rsidRDefault="00A909EC" w:rsidP="00E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9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A909EC" w:rsidRPr="00E8539A" w:rsidTr="00A909EC">
        <w:tc>
          <w:tcPr>
            <w:tcW w:w="10031" w:type="dxa"/>
            <w:gridSpan w:val="5"/>
            <w:shd w:val="clear" w:color="auto" w:fill="D9D9D9"/>
          </w:tcPr>
          <w:p w:rsidR="00A909EC" w:rsidRPr="00E8539A" w:rsidRDefault="00A909EC" w:rsidP="006D3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1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A909EC" w:rsidRPr="00E8539A" w:rsidTr="00853C51">
        <w:tc>
          <w:tcPr>
            <w:tcW w:w="959" w:type="dxa"/>
          </w:tcPr>
          <w:p w:rsidR="00A909EC" w:rsidRPr="00E8539A" w:rsidRDefault="00A909EC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909EC" w:rsidRPr="00E8539A" w:rsidRDefault="00A909EC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Раздел 1. Искусство Древнего мира</w:t>
            </w:r>
          </w:p>
        </w:tc>
        <w:tc>
          <w:tcPr>
            <w:tcW w:w="1559" w:type="dxa"/>
            <w:gridSpan w:val="2"/>
          </w:tcPr>
          <w:p w:rsidR="00A909EC" w:rsidRPr="00E8539A" w:rsidRDefault="00A909EC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09EC" w:rsidRPr="00E8539A" w:rsidRDefault="00A909EC" w:rsidP="00A90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9EC" w:rsidRPr="00664CA1" w:rsidTr="00853C51">
        <w:tc>
          <w:tcPr>
            <w:tcW w:w="959" w:type="dxa"/>
          </w:tcPr>
          <w:p w:rsidR="00A909EC" w:rsidRPr="00664CA1" w:rsidRDefault="00A909EC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6804" w:type="dxa"/>
          </w:tcPr>
          <w:p w:rsidR="00A909EC" w:rsidRPr="00664CA1" w:rsidRDefault="00A909EC" w:rsidP="00A11C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Введение. </w:t>
            </w:r>
            <w:r w:rsidR="00A11C4B" w:rsidRPr="00664CA1">
              <w:rPr>
                <w:rFonts w:ascii="Times New Roman" w:hAnsi="Times New Roman"/>
                <w:sz w:val="25"/>
                <w:szCs w:val="25"/>
              </w:rPr>
              <w:t>Культура и искусство первобытного общества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  <w:r w:rsidR="00A11C4B" w:rsidRPr="00664CA1">
              <w:rPr>
                <w:rFonts w:ascii="Times New Roman" w:hAnsi="Times New Roman"/>
                <w:sz w:val="25"/>
                <w:szCs w:val="25"/>
              </w:rPr>
              <w:t xml:space="preserve"> Рисунки. Жилища древних людей</w:t>
            </w:r>
          </w:p>
        </w:tc>
        <w:tc>
          <w:tcPr>
            <w:tcW w:w="1559" w:type="dxa"/>
            <w:gridSpan w:val="2"/>
          </w:tcPr>
          <w:p w:rsidR="00A909EC" w:rsidRPr="00664CA1" w:rsidRDefault="00A909EC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A909EC" w:rsidRPr="00664CA1" w:rsidRDefault="00A11C4B" w:rsidP="00A909E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A11C4B" w:rsidRPr="00664CA1" w:rsidTr="00853C51">
        <w:tc>
          <w:tcPr>
            <w:tcW w:w="959" w:type="dxa"/>
          </w:tcPr>
          <w:p w:rsidR="00A11C4B" w:rsidRPr="00664CA1" w:rsidRDefault="00A11C4B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lastRenderedPageBreak/>
              <w:t>1.2.</w:t>
            </w:r>
          </w:p>
        </w:tc>
        <w:tc>
          <w:tcPr>
            <w:tcW w:w="6804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Древний Египет</w:t>
            </w:r>
          </w:p>
        </w:tc>
        <w:tc>
          <w:tcPr>
            <w:tcW w:w="1559" w:type="dxa"/>
            <w:gridSpan w:val="2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A11C4B" w:rsidRPr="00664CA1" w:rsidTr="00853C51">
        <w:tc>
          <w:tcPr>
            <w:tcW w:w="959" w:type="dxa"/>
          </w:tcPr>
          <w:p w:rsidR="00A11C4B" w:rsidRPr="00664CA1" w:rsidRDefault="00A11C4B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2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804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Египетский орнамент</w:t>
            </w:r>
          </w:p>
        </w:tc>
        <w:tc>
          <w:tcPr>
            <w:tcW w:w="1559" w:type="dxa"/>
            <w:gridSpan w:val="2"/>
          </w:tcPr>
          <w:p w:rsidR="00A11C4B" w:rsidRPr="00664CA1" w:rsidRDefault="00A11C4B" w:rsidP="00853C51">
            <w:pPr>
              <w:spacing w:after="0" w:line="240" w:lineRule="auto"/>
              <w:rPr>
                <w:rFonts w:ascii="Times New Roman" w:hAnsi="Times New Roman"/>
              </w:rPr>
            </w:pPr>
            <w:r w:rsidRPr="00664CA1">
              <w:rPr>
                <w:rFonts w:ascii="Times New Roman" w:hAnsi="Times New Roman"/>
              </w:rPr>
              <w:t>Комбин</w:t>
            </w:r>
            <w:r w:rsidR="00E8539A" w:rsidRPr="00664CA1">
              <w:rPr>
                <w:rFonts w:ascii="Times New Roman" w:hAnsi="Times New Roman"/>
              </w:rPr>
              <w:t>.</w:t>
            </w:r>
            <w:r w:rsidRPr="00664CA1">
              <w:rPr>
                <w:rFonts w:ascii="Times New Roman" w:hAnsi="Times New Roman"/>
              </w:rPr>
              <w:t>урок</w:t>
            </w:r>
          </w:p>
        </w:tc>
        <w:tc>
          <w:tcPr>
            <w:tcW w:w="709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A11C4B" w:rsidRPr="00664CA1" w:rsidTr="00853C51">
        <w:tc>
          <w:tcPr>
            <w:tcW w:w="959" w:type="dxa"/>
          </w:tcPr>
          <w:p w:rsidR="00A11C4B" w:rsidRPr="00664CA1" w:rsidRDefault="00A11C4B" w:rsidP="00B948B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Итоговый урок.</w:t>
            </w:r>
          </w:p>
        </w:tc>
        <w:tc>
          <w:tcPr>
            <w:tcW w:w="1559" w:type="dxa"/>
            <w:gridSpan w:val="2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A11C4B" w:rsidRPr="00664CA1" w:rsidRDefault="00A11C4B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3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стран Междуречья. Шумер. Ассирия. Вавилон. Персия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4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скифов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5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Древней Индии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6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Искусство Древнего Китая и Японии. 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726668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1.7.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Итоговый урок по темам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B948B4" w:rsidRPr="00E8539A" w:rsidTr="00853C51">
        <w:tc>
          <w:tcPr>
            <w:tcW w:w="959" w:type="dxa"/>
            <w:tcBorders>
              <w:bottom w:val="single" w:sz="4" w:space="0" w:color="auto"/>
            </w:tcBorders>
          </w:tcPr>
          <w:p w:rsidR="00B948B4" w:rsidRPr="00E8539A" w:rsidRDefault="00B948B4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948B4" w:rsidRPr="00E8539A" w:rsidRDefault="00B948B4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48B4" w:rsidRPr="00E8539A" w:rsidRDefault="00B948B4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8B4" w:rsidRPr="00E8539A" w:rsidRDefault="00B948B4" w:rsidP="00A90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948B4" w:rsidRPr="00E8539A" w:rsidTr="00A909EC">
        <w:tc>
          <w:tcPr>
            <w:tcW w:w="10031" w:type="dxa"/>
            <w:gridSpan w:val="5"/>
            <w:shd w:val="clear" w:color="auto" w:fill="D9D9D9"/>
          </w:tcPr>
          <w:p w:rsidR="00B948B4" w:rsidRPr="00E8539A" w:rsidRDefault="00B948B4" w:rsidP="006D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1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1.8.</w:t>
            </w:r>
          </w:p>
        </w:tc>
        <w:tc>
          <w:tcPr>
            <w:tcW w:w="6804" w:type="dxa"/>
          </w:tcPr>
          <w:p w:rsidR="00B948B4" w:rsidRPr="00664CA1" w:rsidRDefault="00B948B4" w:rsidP="00A11C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Искусство Древней Греции 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1.8.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1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Вазопись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1.8.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2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853C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Формирование и развитие древнегреческой архитектуры. 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Архитектурные ордеры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948B4" w:rsidRPr="00664CA1" w:rsidTr="00853C51">
        <w:tc>
          <w:tcPr>
            <w:tcW w:w="959" w:type="dxa"/>
          </w:tcPr>
          <w:p w:rsidR="00B948B4" w:rsidRPr="00664CA1" w:rsidRDefault="00B948B4" w:rsidP="00D7342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1.8.</w:t>
            </w:r>
            <w:r w:rsidR="00D7342A" w:rsidRPr="00664CA1">
              <w:rPr>
                <w:rFonts w:ascii="Times New Roman" w:hAnsi="Times New Roman"/>
                <w:sz w:val="25"/>
                <w:szCs w:val="25"/>
              </w:rPr>
              <w:t>3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Ансамбль Афинского акрополя</w:t>
            </w:r>
          </w:p>
        </w:tc>
        <w:tc>
          <w:tcPr>
            <w:tcW w:w="1559" w:type="dxa"/>
            <w:gridSpan w:val="2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B948B4" w:rsidRPr="00664CA1" w:rsidRDefault="00B948B4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52671" w:rsidTr="00853C51">
        <w:tc>
          <w:tcPr>
            <w:tcW w:w="959" w:type="dxa"/>
          </w:tcPr>
          <w:p w:rsidR="00E8539A" w:rsidRPr="00652671" w:rsidRDefault="00E8539A" w:rsidP="00D73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1.8.4</w:t>
            </w:r>
          </w:p>
        </w:tc>
        <w:tc>
          <w:tcPr>
            <w:tcW w:w="6804" w:type="dxa"/>
          </w:tcPr>
          <w:p w:rsidR="00E8539A" w:rsidRPr="00652671" w:rsidRDefault="00E8539A" w:rsidP="00CB1F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Скульптура Древней Греции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853C51">
            <w:pPr>
              <w:spacing w:after="0" w:line="240" w:lineRule="auto"/>
              <w:rPr>
                <w:rFonts w:ascii="Times New Roman" w:hAnsi="Times New Roman"/>
              </w:rPr>
            </w:pPr>
            <w:r w:rsidRPr="00E8539A">
              <w:rPr>
                <w:rFonts w:ascii="Times New Roman" w:hAnsi="Times New Roman"/>
              </w:rPr>
              <w:t>Комбин</w:t>
            </w:r>
            <w:r>
              <w:rPr>
                <w:rFonts w:ascii="Times New Roman" w:hAnsi="Times New Roman"/>
              </w:rPr>
              <w:t>.</w:t>
            </w:r>
            <w:r w:rsidRPr="00E8539A">
              <w:rPr>
                <w:rFonts w:ascii="Times New Roman" w:hAnsi="Times New Roman"/>
              </w:rPr>
              <w:t>урок</w:t>
            </w:r>
          </w:p>
        </w:tc>
        <w:tc>
          <w:tcPr>
            <w:tcW w:w="709" w:type="dxa"/>
          </w:tcPr>
          <w:p w:rsidR="00E8539A" w:rsidRPr="00652671" w:rsidRDefault="00E8539A" w:rsidP="00CB1F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1.9.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Древнего Рима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1.9.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1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Архитектура Древнего Рима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1.9.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2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Скульптура Древнего Рима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1.9.</w:t>
            </w:r>
            <w:r w:rsidR="00726668" w:rsidRPr="00664CA1">
              <w:rPr>
                <w:rFonts w:ascii="Times New Roman" w:hAnsi="Times New Roman"/>
                <w:sz w:val="25"/>
                <w:szCs w:val="25"/>
              </w:rPr>
              <w:t>3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Живопись Древнего Рима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1.10.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Итоговый урок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</w:tr>
      <w:tr w:rsidR="00E8539A" w:rsidRPr="00E8539A" w:rsidTr="00A909EC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6D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A1">
              <w:rPr>
                <w:rFonts w:ascii="Times New Roman" w:hAnsi="Times New Roman"/>
                <w:b/>
                <w:sz w:val="24"/>
                <w:szCs w:val="24"/>
              </w:rPr>
              <w:t>Раздел 2. Средневековое искусство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Византии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2.1.1.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Раннехристианская архитектура. Храм св. Софии в Константинополе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2.1.2.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Византийская иконопись 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2.1.3.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Византийский орнамент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2.2.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Средневековое искусство Западной Европы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2.2.1.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Введение. Искусство варваров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2.2.2.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Романский стиль в искусстве и архитектуре. 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2.2.3.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Готический стиль в искусстве и архитектуре.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8539A" w:rsidRPr="00652671" w:rsidTr="00853C51">
        <w:tc>
          <w:tcPr>
            <w:tcW w:w="959" w:type="dxa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6804" w:type="dxa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Искусство средневекового орнамента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853C51">
            <w:pPr>
              <w:spacing w:after="0" w:line="240" w:lineRule="auto"/>
              <w:rPr>
                <w:rFonts w:ascii="Times New Roman" w:hAnsi="Times New Roman"/>
              </w:rPr>
            </w:pPr>
            <w:r w:rsidRPr="00E8539A">
              <w:rPr>
                <w:rFonts w:ascii="Times New Roman" w:hAnsi="Times New Roman"/>
              </w:rPr>
              <w:t>Комбин</w:t>
            </w:r>
            <w:r>
              <w:rPr>
                <w:rFonts w:ascii="Times New Roman" w:hAnsi="Times New Roman"/>
              </w:rPr>
              <w:t>.</w:t>
            </w:r>
            <w:r w:rsidRPr="00E8539A">
              <w:rPr>
                <w:rFonts w:ascii="Times New Roman" w:hAnsi="Times New Roman"/>
              </w:rPr>
              <w:t>урок</w:t>
            </w:r>
          </w:p>
        </w:tc>
        <w:tc>
          <w:tcPr>
            <w:tcW w:w="709" w:type="dxa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6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8539A" w:rsidRPr="00E8539A" w:rsidTr="00853C51">
        <w:tc>
          <w:tcPr>
            <w:tcW w:w="959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8539A" w:rsidRPr="00E8539A" w:rsidTr="00A909EC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6D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652671" w:rsidTr="00853C51">
        <w:tc>
          <w:tcPr>
            <w:tcW w:w="959" w:type="dxa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8539A" w:rsidRPr="00652671" w:rsidRDefault="00E8539A" w:rsidP="00827F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2671">
              <w:rPr>
                <w:rFonts w:ascii="Times New Roman" w:hAnsi="Times New Roman"/>
                <w:b/>
                <w:sz w:val="26"/>
                <w:szCs w:val="26"/>
              </w:rPr>
              <w:t>Раздел 3. Искусство эпохи Возрождения</w:t>
            </w:r>
          </w:p>
        </w:tc>
        <w:tc>
          <w:tcPr>
            <w:tcW w:w="1559" w:type="dxa"/>
            <w:gridSpan w:val="2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8539A" w:rsidRPr="00652671" w:rsidRDefault="00E8539A" w:rsidP="006D33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6804" w:type="dxa"/>
          </w:tcPr>
          <w:p w:rsidR="00E8539A" w:rsidRPr="00664CA1" w:rsidRDefault="00726668" w:rsidP="0072666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Общая характеристика эпохи. </w:t>
            </w:r>
            <w:r w:rsidR="00E8539A" w:rsidRPr="00664CA1">
              <w:rPr>
                <w:rFonts w:ascii="Times New Roman" w:hAnsi="Times New Roman"/>
                <w:sz w:val="25"/>
                <w:szCs w:val="25"/>
              </w:rPr>
              <w:t>Архитектура Италии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6804" w:type="dxa"/>
          </w:tcPr>
          <w:p w:rsidR="00E8539A" w:rsidRPr="00664CA1" w:rsidRDefault="00E8539A" w:rsidP="001500E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Скульптура эпохи Возрождения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6804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Сандро Боттичелли  и Леонардо да Винчи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3.4.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Рафаэль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3.5.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Микеланджело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3.6.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Обобщающие занятия по темам. Викторина. Творческие работы учащихся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3.7.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Возрождение в Нидерландах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3.8.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Босх и Питер Брейгель Старший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3.9.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Возрождение в Германии. Альбрехт Дюрер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3.10.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Орнамент эпохи Возрождения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Беседа 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Итоговый урок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BF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539A" w:rsidRPr="00E8539A" w:rsidRDefault="00E8539A" w:rsidP="00BF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CB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539A" w:rsidRPr="00E8539A" w:rsidTr="00A909EC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6D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3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E8539A" w:rsidTr="00845653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Раздел 4. Искусство Древней Руси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A9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4.1.</w:t>
            </w:r>
          </w:p>
        </w:tc>
        <w:tc>
          <w:tcPr>
            <w:tcW w:w="6804" w:type="dxa"/>
          </w:tcPr>
          <w:p w:rsidR="00E8539A" w:rsidRPr="00664CA1" w:rsidRDefault="00E8539A" w:rsidP="001500E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Из истории Древней Руси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Беседа </w:t>
            </w:r>
          </w:p>
        </w:tc>
        <w:tc>
          <w:tcPr>
            <w:tcW w:w="709" w:type="dxa"/>
          </w:tcPr>
          <w:p w:rsidR="00E8539A" w:rsidRPr="00664CA1" w:rsidRDefault="00E8539A" w:rsidP="00A909E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4.2.</w:t>
            </w:r>
          </w:p>
        </w:tc>
        <w:tc>
          <w:tcPr>
            <w:tcW w:w="6804" w:type="dxa"/>
          </w:tcPr>
          <w:p w:rsidR="00E8539A" w:rsidRPr="00664CA1" w:rsidRDefault="00E8539A" w:rsidP="001500E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Древнерусская архитектура. Православный храм.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A909E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4.3.</w:t>
            </w:r>
          </w:p>
        </w:tc>
        <w:tc>
          <w:tcPr>
            <w:tcW w:w="6804" w:type="dxa"/>
          </w:tcPr>
          <w:p w:rsidR="00E8539A" w:rsidRPr="00664CA1" w:rsidRDefault="00E8539A" w:rsidP="001500E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Архитектура и искусство Древнего Киева и Новгорода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4.4.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Владимиро-Суздальская архитектурная школа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1500E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4.5.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Ансамбль Московского кремля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4.6.</w:t>
            </w:r>
          </w:p>
        </w:tc>
        <w:tc>
          <w:tcPr>
            <w:tcW w:w="6804" w:type="dxa"/>
          </w:tcPr>
          <w:p w:rsidR="00E8539A" w:rsidRPr="00664CA1" w:rsidRDefault="00E8539A" w:rsidP="0084565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Древнерусская иконопись (Феофан Грек, Дионисий</w:t>
            </w:r>
            <w:r w:rsidR="00845653" w:rsidRPr="00664CA1">
              <w:rPr>
                <w:rFonts w:ascii="Times New Roman" w:hAnsi="Times New Roman"/>
                <w:sz w:val="25"/>
                <w:szCs w:val="25"/>
              </w:rPr>
              <w:t xml:space="preserve"> и др.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4.7.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Андрей Рублев. Троица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4.8.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Иконостас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4.9.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Иконопись сегодня. Палехская роспись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4.10.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Декоративно-прикладное искусство Древней Руси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BF2B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Итоговый урок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45653">
        <w:tc>
          <w:tcPr>
            <w:tcW w:w="959" w:type="dxa"/>
          </w:tcPr>
          <w:p w:rsidR="00E8539A" w:rsidRPr="00E8539A" w:rsidRDefault="00E8539A" w:rsidP="00BF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8539A" w:rsidRPr="00E8539A" w:rsidTr="00A909EC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6D3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3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E8539A" w:rsidTr="00845653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Искусство Западной Европы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5.1.</w:t>
            </w:r>
          </w:p>
        </w:tc>
        <w:tc>
          <w:tcPr>
            <w:tcW w:w="6804" w:type="dxa"/>
          </w:tcPr>
          <w:p w:rsidR="00E8539A" w:rsidRPr="00664CA1" w:rsidRDefault="00E8539A" w:rsidP="00100B0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Стиль барокко в искусстве и архитектуре (Италия XVII века). Интерьер и костюм барокко. Караваджо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5.2.</w:t>
            </w:r>
          </w:p>
        </w:tc>
        <w:tc>
          <w:tcPr>
            <w:tcW w:w="6804" w:type="dxa"/>
          </w:tcPr>
          <w:p w:rsidR="00E8539A" w:rsidRPr="00664CA1" w:rsidRDefault="00E8539A" w:rsidP="0084565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Испании и Фландрии XVII века</w:t>
            </w:r>
            <w:r w:rsidR="00845653" w:rsidRPr="00664CA1">
              <w:rPr>
                <w:rFonts w:ascii="Times New Roman" w:hAnsi="Times New Roman"/>
                <w:sz w:val="25"/>
                <w:szCs w:val="25"/>
              </w:rPr>
              <w:t>. (Творческие работы учащихся)</w:t>
            </w:r>
          </w:p>
        </w:tc>
        <w:tc>
          <w:tcPr>
            <w:tcW w:w="1559" w:type="dxa"/>
            <w:gridSpan w:val="2"/>
          </w:tcPr>
          <w:p w:rsidR="00E8539A" w:rsidRPr="00664CA1" w:rsidRDefault="00845653" w:rsidP="0084565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Презентация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5.3.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Барокко. «Малые» голландцы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5.4.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Рембрандт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5.5.</w:t>
            </w:r>
          </w:p>
        </w:tc>
        <w:tc>
          <w:tcPr>
            <w:tcW w:w="6804" w:type="dxa"/>
          </w:tcPr>
          <w:p w:rsidR="00E8539A" w:rsidRPr="00664CA1" w:rsidRDefault="00845653" w:rsidP="00853C5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К</w:t>
            </w:r>
            <w:r w:rsidR="00E8539A" w:rsidRPr="00664CA1">
              <w:rPr>
                <w:rFonts w:ascii="Times New Roman" w:hAnsi="Times New Roman"/>
                <w:sz w:val="25"/>
                <w:szCs w:val="25"/>
              </w:rPr>
              <w:t xml:space="preserve">лассицизм в архитектуре и искусстве. 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5.6.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рококо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45653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071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Раздел 6. Русское искусство XVI-XVIII веков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6.1.</w:t>
            </w:r>
          </w:p>
        </w:tc>
        <w:tc>
          <w:tcPr>
            <w:tcW w:w="6804" w:type="dxa"/>
          </w:tcPr>
          <w:p w:rsidR="00E8539A" w:rsidRPr="00664CA1" w:rsidRDefault="00E8539A" w:rsidP="003A6E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Своеобразие русской архитектуры. Русская Готика. Храм Василия Блаженного. Шатровые храмы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6.2.</w:t>
            </w:r>
          </w:p>
        </w:tc>
        <w:tc>
          <w:tcPr>
            <w:tcW w:w="6804" w:type="dxa"/>
          </w:tcPr>
          <w:p w:rsidR="00E8539A" w:rsidRPr="00664CA1" w:rsidRDefault="00E8539A" w:rsidP="0007145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Культура России XVIII в. Петровское барокко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Русское барокко. Растрелли. Ансамбли и дворцы Петербурга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6.3. 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Русская архитектура второй половины XVIII века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6.4.</w:t>
            </w:r>
          </w:p>
        </w:tc>
        <w:tc>
          <w:tcPr>
            <w:tcW w:w="6804" w:type="dxa"/>
          </w:tcPr>
          <w:p w:rsidR="00E8539A" w:rsidRPr="00664CA1" w:rsidRDefault="00E8539A" w:rsidP="0084565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Русская скульптура и живопись XVIII века. </w:t>
            </w:r>
            <w:r w:rsidR="00845653" w:rsidRPr="00664CA1">
              <w:rPr>
                <w:rFonts w:ascii="Times New Roman" w:hAnsi="Times New Roman"/>
                <w:sz w:val="25"/>
                <w:szCs w:val="25"/>
              </w:rPr>
              <w:t>П</w:t>
            </w:r>
            <w:r w:rsidRPr="00664CA1">
              <w:rPr>
                <w:rFonts w:ascii="Times New Roman" w:hAnsi="Times New Roman"/>
                <w:sz w:val="25"/>
                <w:szCs w:val="25"/>
              </w:rPr>
              <w:t>ортрет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45653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6.5.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Зачет по теме: «Стили: барокко, классицизм, рококо»</w:t>
            </w:r>
          </w:p>
        </w:tc>
        <w:tc>
          <w:tcPr>
            <w:tcW w:w="1559" w:type="dxa"/>
            <w:gridSpan w:val="2"/>
          </w:tcPr>
          <w:p w:rsidR="00E8539A" w:rsidRPr="00845653" w:rsidRDefault="00E8539A" w:rsidP="0010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653">
              <w:rPr>
                <w:rFonts w:ascii="Times New Roman" w:hAnsi="Times New Roman"/>
                <w:sz w:val="20"/>
                <w:szCs w:val="20"/>
              </w:rPr>
              <w:t>Проверка ЗУН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45653">
        <w:tc>
          <w:tcPr>
            <w:tcW w:w="959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539A" w:rsidRPr="00845653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8539A" w:rsidRPr="00E8539A" w:rsidTr="00723003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E9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4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Раздел 7. Искусство Западной Европы XIX века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7.1.</w:t>
            </w:r>
          </w:p>
        </w:tc>
        <w:tc>
          <w:tcPr>
            <w:tcW w:w="6804" w:type="dxa"/>
          </w:tcPr>
          <w:p w:rsidR="00E8539A" w:rsidRPr="00664CA1" w:rsidRDefault="00E8539A" w:rsidP="00623E4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Эпоха Просвещения и французский классицизм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7.2.</w:t>
            </w:r>
          </w:p>
        </w:tc>
        <w:tc>
          <w:tcPr>
            <w:tcW w:w="6804" w:type="dxa"/>
          </w:tcPr>
          <w:p w:rsidR="00E8539A" w:rsidRPr="00664CA1" w:rsidRDefault="00E8539A" w:rsidP="00664CA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Романтизм в искусстве европейских стран XVIII-XIX вв.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7.3.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Романтизм в Англии. Прерафаэлиты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7.4.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Реализм во Франции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7.5.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Эдуард Мане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7.6.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Импрессионизм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7.7.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Огюст Роден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7.8.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Неоимпрессионизм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7.9.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Постимпрессионизм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8539A" w:rsidRPr="00E8539A" w:rsidTr="00723003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72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4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Раздел 8. Русское искусство XIX века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8.1.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первой половины XIX века. Архитектура классицизма.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lastRenderedPageBreak/>
              <w:t>8.2.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Русский ампир. Ансамбли Росси. Архитектор О. Бове.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8.3.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Классицизм. Монументальная и станковая скульптура России XIX века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8.4.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Живопись первой половины XIX века. Жанр портрета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8.5.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Русская живопись 60 -70 годов XIX века. Передвижники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8.6.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Русский пейзаж XIX века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8.7.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Илья Репин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8.8.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Василий Суриков и Виктор Васнецов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8.9.</w:t>
            </w:r>
          </w:p>
        </w:tc>
        <w:tc>
          <w:tcPr>
            <w:tcW w:w="6804" w:type="dxa"/>
          </w:tcPr>
          <w:p w:rsidR="00E8539A" w:rsidRPr="00664CA1" w:rsidRDefault="00E8539A" w:rsidP="00C94ED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Архитектура второй половины XIX века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8.10.</w:t>
            </w:r>
          </w:p>
        </w:tc>
        <w:tc>
          <w:tcPr>
            <w:tcW w:w="6804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Зачет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E8539A" w:rsidRPr="00664CA1" w:rsidRDefault="00E8539A" w:rsidP="007230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53C51">
        <w:tc>
          <w:tcPr>
            <w:tcW w:w="959" w:type="dxa"/>
            <w:tcBorders>
              <w:bottom w:val="single" w:sz="4" w:space="0" w:color="auto"/>
            </w:tcBorders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539A" w:rsidRPr="00E8539A" w:rsidRDefault="00E8539A" w:rsidP="00723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8539A" w:rsidRPr="00E8539A" w:rsidTr="00A909EC">
        <w:tc>
          <w:tcPr>
            <w:tcW w:w="10031" w:type="dxa"/>
            <w:gridSpan w:val="5"/>
            <w:shd w:val="clear" w:color="auto" w:fill="D9D9D9"/>
          </w:tcPr>
          <w:p w:rsidR="00E8539A" w:rsidRPr="00E8539A" w:rsidRDefault="00E8539A" w:rsidP="006D3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5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Раздел 9. Искусство Западной Европы конца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– первой половины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9.1.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Модерн 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9.2.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Символизм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9.3.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Стили и направления начала XX века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9.4.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Матисс 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9.5.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Пикассо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9.6.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Абстрактное искусство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E8539A" w:rsidTr="00853C51">
        <w:tc>
          <w:tcPr>
            <w:tcW w:w="95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39A" w:rsidRPr="00E8539A" w:rsidRDefault="00E8539A" w:rsidP="00E85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Раздел 10. Русское искусство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рубежа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XIX – XX вв.</w:t>
            </w:r>
          </w:p>
        </w:tc>
        <w:tc>
          <w:tcPr>
            <w:tcW w:w="1559" w:type="dxa"/>
            <w:gridSpan w:val="2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39A" w:rsidRPr="00E8539A" w:rsidRDefault="00E8539A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10.1.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Русское искусство на рубеже веков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10.2.</w:t>
            </w:r>
          </w:p>
        </w:tc>
        <w:tc>
          <w:tcPr>
            <w:tcW w:w="6804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Константин Коровин и Валентин Серов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10.3.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Михаил Врубель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E8539A" w:rsidRPr="00664CA1" w:rsidTr="00853C51">
        <w:tc>
          <w:tcPr>
            <w:tcW w:w="959" w:type="dxa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10.4.</w:t>
            </w:r>
          </w:p>
        </w:tc>
        <w:tc>
          <w:tcPr>
            <w:tcW w:w="6804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«Мир искусства»</w:t>
            </w:r>
          </w:p>
        </w:tc>
        <w:tc>
          <w:tcPr>
            <w:tcW w:w="1559" w:type="dxa"/>
            <w:gridSpan w:val="2"/>
          </w:tcPr>
          <w:p w:rsidR="00E8539A" w:rsidRPr="00664CA1" w:rsidRDefault="00E8539A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E8539A" w:rsidRPr="00664CA1" w:rsidRDefault="00E8539A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10.5.</w:t>
            </w:r>
          </w:p>
        </w:tc>
        <w:tc>
          <w:tcPr>
            <w:tcW w:w="6804" w:type="dxa"/>
          </w:tcPr>
          <w:p w:rsidR="002B1C8F" w:rsidRPr="002B1C8F" w:rsidRDefault="002B1C8F" w:rsidP="002B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F">
              <w:rPr>
                <w:rFonts w:ascii="Times New Roman" w:hAnsi="Times New Roman"/>
                <w:sz w:val="24"/>
                <w:szCs w:val="24"/>
              </w:rPr>
              <w:t xml:space="preserve">Искусство авангарда. Ранний русский авангард. Фильмы и тв. работы учащихся (К. Малевич, М. Шагал, Л. Корбюзье и др.) 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3F4AAF">
            <w:pPr>
              <w:spacing w:after="0" w:line="240" w:lineRule="auto"/>
              <w:rPr>
                <w:rFonts w:ascii="Times New Roman" w:hAnsi="Times New Roman"/>
              </w:rPr>
            </w:pPr>
            <w:r w:rsidRPr="00664CA1">
              <w:rPr>
                <w:rFonts w:ascii="Times New Roman" w:hAnsi="Times New Roman"/>
              </w:rPr>
              <w:t>Комбинир. уроки</w:t>
            </w: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2B1C8F" w:rsidRPr="00E8539A" w:rsidTr="00853C51">
        <w:tc>
          <w:tcPr>
            <w:tcW w:w="959" w:type="dxa"/>
            <w:tcBorders>
              <w:bottom w:val="single" w:sz="4" w:space="0" w:color="auto"/>
            </w:tcBorders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B1C8F" w:rsidRPr="00E8539A" w:rsidTr="00A909EC">
        <w:tc>
          <w:tcPr>
            <w:tcW w:w="10031" w:type="dxa"/>
            <w:gridSpan w:val="5"/>
            <w:shd w:val="clear" w:color="auto" w:fill="D9D9D9"/>
          </w:tcPr>
          <w:p w:rsidR="002B1C8F" w:rsidRPr="00E8539A" w:rsidRDefault="002B1C8F" w:rsidP="006D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5 год обучения </w:t>
            </w:r>
            <w:r w:rsidRPr="00E853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B1C8F" w:rsidRPr="00E8539A" w:rsidTr="00853C51">
        <w:tc>
          <w:tcPr>
            <w:tcW w:w="959" w:type="dxa"/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A">
              <w:rPr>
                <w:rFonts w:ascii="Times New Roman" w:hAnsi="Times New Roman"/>
                <w:b/>
                <w:sz w:val="24"/>
                <w:szCs w:val="24"/>
              </w:rPr>
              <w:t>Раздел 11. Искусство советского периода</w:t>
            </w:r>
          </w:p>
        </w:tc>
        <w:tc>
          <w:tcPr>
            <w:tcW w:w="1559" w:type="dxa"/>
            <w:gridSpan w:val="2"/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1C8F" w:rsidRPr="00E8539A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11.1.</w:t>
            </w:r>
          </w:p>
        </w:tc>
        <w:tc>
          <w:tcPr>
            <w:tcW w:w="6804" w:type="dxa"/>
          </w:tcPr>
          <w:p w:rsidR="002B1C8F" w:rsidRPr="00664CA1" w:rsidRDefault="002B1C8F" w:rsidP="00C94ED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России советского периода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11.2.</w:t>
            </w:r>
          </w:p>
        </w:tc>
        <w:tc>
          <w:tcPr>
            <w:tcW w:w="6804" w:type="dxa"/>
          </w:tcPr>
          <w:p w:rsidR="002B1C8F" w:rsidRPr="00664CA1" w:rsidRDefault="002B1C8F" w:rsidP="009426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Конструктивизм в архитектуре и искусстве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11.3.</w:t>
            </w:r>
          </w:p>
        </w:tc>
        <w:tc>
          <w:tcPr>
            <w:tcW w:w="6804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Советский классицизм и ампир в архитектуре и искусстве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11.4.</w:t>
            </w:r>
          </w:p>
        </w:tc>
        <w:tc>
          <w:tcPr>
            <w:tcW w:w="6804" w:type="dxa"/>
          </w:tcPr>
          <w:p w:rsidR="002B1C8F" w:rsidRPr="00664CA1" w:rsidRDefault="002B1C8F" w:rsidP="009426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в период Великой Отечественной войны. Патриотическая тема в искусстве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6D33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11.5.</w:t>
            </w:r>
          </w:p>
        </w:tc>
        <w:tc>
          <w:tcPr>
            <w:tcW w:w="6804" w:type="dxa"/>
          </w:tcPr>
          <w:p w:rsidR="002B1C8F" w:rsidRPr="00664CA1" w:rsidRDefault="002B1C8F" w:rsidP="009426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второй половины ХХ века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65267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11.7.</w:t>
            </w:r>
          </w:p>
        </w:tc>
        <w:tc>
          <w:tcPr>
            <w:tcW w:w="6804" w:type="dxa"/>
          </w:tcPr>
          <w:p w:rsidR="002B1C8F" w:rsidRPr="00664CA1" w:rsidRDefault="002B1C8F" w:rsidP="009426F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 xml:space="preserve">Дизайн 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65267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11.8.</w:t>
            </w:r>
          </w:p>
        </w:tc>
        <w:tc>
          <w:tcPr>
            <w:tcW w:w="6804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Искусство моего края, города (региональный компонент)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664CA1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664CA1">
              <w:rPr>
                <w:rFonts w:ascii="Times New Roman" w:hAnsi="Times New Roman"/>
              </w:rPr>
              <w:t>Комбин. уроки</w:t>
            </w:r>
          </w:p>
        </w:tc>
        <w:tc>
          <w:tcPr>
            <w:tcW w:w="709" w:type="dxa"/>
          </w:tcPr>
          <w:p w:rsidR="002B1C8F" w:rsidRPr="00664CA1" w:rsidRDefault="002B1C8F" w:rsidP="000F309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2B1C8F" w:rsidRPr="00664CA1" w:rsidTr="00853C51">
        <w:tc>
          <w:tcPr>
            <w:tcW w:w="95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Итоговое занятие</w:t>
            </w:r>
          </w:p>
        </w:tc>
        <w:tc>
          <w:tcPr>
            <w:tcW w:w="1559" w:type="dxa"/>
            <w:gridSpan w:val="2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2B1C8F" w:rsidRPr="00664CA1" w:rsidRDefault="002B1C8F" w:rsidP="00CB1F9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64CA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2B1C8F" w:rsidRPr="00652671" w:rsidTr="00853C51">
        <w:tc>
          <w:tcPr>
            <w:tcW w:w="959" w:type="dxa"/>
          </w:tcPr>
          <w:p w:rsidR="002B1C8F" w:rsidRPr="00652671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2B1C8F" w:rsidRPr="00652671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B1C8F" w:rsidRPr="00652671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1C8F" w:rsidRPr="00652671" w:rsidRDefault="002B1C8F" w:rsidP="006D33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2671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</w:tbl>
    <w:p w:rsidR="009426F0" w:rsidRDefault="009426F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7A623F" w:rsidRDefault="00853C51" w:rsidP="00853C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B057EA" w:rsidRPr="00853C5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853C51">
        <w:rPr>
          <w:rFonts w:ascii="Times New Roman" w:hAnsi="Times New Roman"/>
          <w:b/>
          <w:sz w:val="26"/>
          <w:szCs w:val="26"/>
        </w:rPr>
        <w:t xml:space="preserve">Содержание разделов и тем </w:t>
      </w:r>
    </w:p>
    <w:p w:rsidR="007A623F" w:rsidRPr="00E8539A" w:rsidRDefault="007A623F" w:rsidP="006D33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C31D5" w:rsidRPr="005C31D5" w:rsidRDefault="005C31D5" w:rsidP="005C31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C31D5">
        <w:rPr>
          <w:rFonts w:ascii="Times New Roman" w:hAnsi="Times New Roman"/>
          <w:b/>
          <w:sz w:val="26"/>
          <w:szCs w:val="26"/>
          <w:u w:val="single"/>
        </w:rPr>
        <w:t>1 год обучения</w:t>
      </w:r>
    </w:p>
    <w:p w:rsidR="007A623F" w:rsidRPr="00652671" w:rsidRDefault="00E8539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ДРЕВНЕГО МИРА</w:t>
      </w:r>
    </w:p>
    <w:p w:rsidR="007A623F" w:rsidRPr="00652671" w:rsidRDefault="009426F0" w:rsidP="00B057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1.1. </w:t>
      </w:r>
      <w:r w:rsidR="007A623F" w:rsidRPr="00652671">
        <w:rPr>
          <w:rFonts w:ascii="Times New Roman" w:hAnsi="Times New Roman"/>
          <w:b/>
          <w:sz w:val="26"/>
          <w:szCs w:val="26"/>
        </w:rPr>
        <w:t>Введение. Первобытное искусство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роли изображений в древности. Раскрыть связь с другими видами деятельности.</w:t>
      </w:r>
      <w:r w:rsidR="00853C5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Показать разницу между древними изображениями и тем, что сегодня называется изобразительным искусством. Рассказать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о версиях происхождения изобразительного искусства. Выявить функции, которые оно могло </w:t>
      </w:r>
      <w:r w:rsidRPr="00652671">
        <w:rPr>
          <w:rFonts w:ascii="Times New Roman" w:hAnsi="Times New Roman"/>
          <w:sz w:val="26"/>
          <w:szCs w:val="26"/>
        </w:rPr>
        <w:lastRenderedPageBreak/>
        <w:t>выполнять. Проследить эволюцию первобытного искусства: от отпечатков рук до развитой изобразительной деятельности, которая положило начало письму: сначала пиктографии, а затем и в виде изобразительных знаков. Познакомить с двумя основными темами искусства палеолита: изображением женщин и животных. Женская статуэтка из Виллендорфа (Австрия), рельеф «Женщина с рогом бизона» (Пещера Лоссель во Франции) и др. Памятники пещерной живописи. Живопись пещер Альтамира в Испании, Ласко во Франции. Познакомить с изменениями в искусстве в эпоху мезолита, выявить причины. Наскальные изображения (петроглифы)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Восточной Испании, Африки. Основная тема: изображение охотничьих и военных сцен. Переход от наглядного образа к знаку в искусстве неолита. Древнейшие памятники Северной Европы. Петроглифы Каменных островов на Ангаре и др.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Мегалитические сооружения. Менгиры, дольмены, кромлехи. Развитие первых ремесел. Возникновение орнамента. </w:t>
      </w:r>
    </w:p>
    <w:p w:rsidR="007A623F" w:rsidRPr="00853C51" w:rsidRDefault="007A623F" w:rsidP="00853C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3C51">
        <w:rPr>
          <w:rFonts w:ascii="Times New Roman" w:hAnsi="Times New Roman"/>
          <w:i/>
          <w:sz w:val="25"/>
          <w:szCs w:val="25"/>
        </w:rPr>
        <w:t>Самостоятельная работа:</w:t>
      </w:r>
      <w:r w:rsidRPr="00853C51">
        <w:rPr>
          <w:rFonts w:ascii="Times New Roman" w:hAnsi="Times New Roman"/>
          <w:sz w:val="25"/>
          <w:szCs w:val="25"/>
        </w:rPr>
        <w:t xml:space="preserve"> сделать копию рисунка из первобытной пещеры (по выбору).</w:t>
      </w:r>
    </w:p>
    <w:p w:rsidR="007A623F" w:rsidRPr="00652671" w:rsidRDefault="009426F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1.2. </w:t>
      </w:r>
      <w:r w:rsidR="007A623F" w:rsidRPr="00652671">
        <w:rPr>
          <w:rFonts w:ascii="Times New Roman" w:hAnsi="Times New Roman"/>
          <w:b/>
          <w:sz w:val="26"/>
          <w:szCs w:val="26"/>
        </w:rPr>
        <w:t>Древний Египет</w:t>
      </w:r>
      <w:r w:rsidR="00853C51">
        <w:rPr>
          <w:rFonts w:ascii="Times New Roman" w:hAnsi="Times New Roman"/>
          <w:b/>
          <w:sz w:val="26"/>
          <w:szCs w:val="26"/>
        </w:rPr>
        <w:t xml:space="preserve"> </w:t>
      </w:r>
    </w:p>
    <w:p w:rsidR="007A623F" w:rsidRPr="00652671" w:rsidRDefault="00853C51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Древнее и Среднее царства</w:t>
      </w:r>
      <w:r w:rsidR="00664CA1">
        <w:rPr>
          <w:rFonts w:ascii="Times New Roman" w:hAnsi="Times New Roman"/>
          <w:b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Сформировать представление об искусстве эпохи Древнего царства,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о значении заупокойного культа в Египте, о роли художника.</w:t>
      </w:r>
      <w:r w:rsidR="00E8539A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Познакомить с ансамблем первой в мире пирамиды</w:t>
      </w:r>
      <w:r w:rsidR="007A623F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Джосера в Саккара,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пирамидами в Гизе и Сфинксом, Домом вечности фараона Хуфу – Великой пирамидой. Раскрыть роль художника в Древнем Египте; магический характер изображений; связь с заупокойным культом. Познакомить с памятниками скульптуры; с типами статуй; их размером. Рассказать о содержания рельефов на стенах гробниц. Раскрыть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связь живописи с рельефом.</w:t>
      </w:r>
      <w:r w:rsidR="007A623F" w:rsidRPr="00652671">
        <w:rPr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Рассмотреть изобразительный характер древнего письма и специфическую условность приемов древнего искусства. Палетка фараона Нармера (Египет, конец 4 тыс. до н. э.). Выделить характерные черты: условность изображения; выделение главного размером; следование канону при изображении человека;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построчное построение изображений, сочетание реальных образов с их символическими изображениями.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Сделать вывод о том, что форма сама по себе не позволяет судить о значении и назначении произведения. Раскрыть рост значения погребальных храмов как центров культа фараонов в эпоху среднего царства.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Рассказать о связи архитектуры с природой Египта.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Познакомить с обелисками, колоссальными изваяниями фараонов. Рассказать о возникновение нового стиля в скульптуре, 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возникновение реалистического портрета, 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развитии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жанра похоронной продукции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 xml:space="preserve">- деревянных изображений слуг (ушебти). </w:t>
      </w:r>
    </w:p>
    <w:p w:rsidR="007A623F" w:rsidRPr="00652671" w:rsidRDefault="00664CA1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Новое царство</w:t>
      </w:r>
      <w:r>
        <w:rPr>
          <w:rFonts w:ascii="Times New Roman" w:hAnsi="Times New Roman"/>
          <w:b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Сформировать представление об архитектуре культовых центров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в Карнаке и Луксоре.</w:t>
      </w:r>
      <w:r w:rsidR="00E8539A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Познакомить с архитектурными памятниками в Карнаке и Луксоре. Выявить ориентацию по сторонам света и годовому движению солнца. Рассказать об Алле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 xml:space="preserve">сфинксов. Рассказать о деятельности фараона-еретика Эхнатона. Познакомить с шедеврами Амарнского периода: сцены семейной жизни фараона; бюст царицы Нефертити, скульптурное изображение Эхнатона.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 xml:space="preserve">работа: </w:t>
      </w:r>
      <w:r w:rsidRPr="00652671">
        <w:rPr>
          <w:rFonts w:ascii="Times New Roman" w:hAnsi="Times New Roman"/>
          <w:sz w:val="26"/>
          <w:szCs w:val="26"/>
        </w:rPr>
        <w:t>зарисовка рельефа «Поклонение богу Атону» или другого произведения Амарнского периода.</w:t>
      </w:r>
    </w:p>
    <w:p w:rsidR="007A623F" w:rsidRPr="00652671" w:rsidRDefault="00B948B4" w:rsidP="00B057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</w:t>
      </w:r>
      <w:r w:rsidR="00853C51">
        <w:rPr>
          <w:rFonts w:ascii="Times New Roman" w:hAnsi="Times New Roman"/>
          <w:b/>
          <w:sz w:val="26"/>
          <w:szCs w:val="26"/>
        </w:rPr>
        <w:t>2</w:t>
      </w:r>
      <w:r w:rsidRPr="00652671">
        <w:rPr>
          <w:rFonts w:ascii="Times New Roman" w:hAnsi="Times New Roman"/>
          <w:b/>
          <w:sz w:val="26"/>
          <w:szCs w:val="26"/>
        </w:rPr>
        <w:t>.</w:t>
      </w:r>
      <w:r w:rsidR="00853C51">
        <w:rPr>
          <w:rFonts w:ascii="Times New Roman" w:hAnsi="Times New Roman"/>
          <w:b/>
          <w:sz w:val="26"/>
          <w:szCs w:val="26"/>
        </w:rPr>
        <w:t>1.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Египетский орнамент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египетском орнаменте. Рассмотреть образцы произведений декоративно-прикладного творчества; выявить характерные мотивы и цветовые сочетания; раскрыть связь орнамента с природой Египта и основными занятиями людей; с представлениями о загробной жизни.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образцами предметов быта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из гробницы Тутанхамона и музейных коллекций.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>работа:</w:t>
      </w:r>
      <w:r w:rsidRPr="00652671">
        <w:rPr>
          <w:rFonts w:ascii="Times New Roman" w:hAnsi="Times New Roman"/>
          <w:sz w:val="26"/>
          <w:szCs w:val="26"/>
        </w:rPr>
        <w:t xml:space="preserve"> зарисовка египетского амулета или орнамента.</w:t>
      </w:r>
    </w:p>
    <w:p w:rsidR="007A623F" w:rsidRPr="00652671" w:rsidRDefault="00B948B4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</w:t>
      </w:r>
      <w:r w:rsidR="00853C51">
        <w:rPr>
          <w:rFonts w:ascii="Times New Roman" w:hAnsi="Times New Roman"/>
          <w:b/>
          <w:sz w:val="26"/>
          <w:szCs w:val="26"/>
        </w:rPr>
        <w:t>3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стран Междуречья. Шумер. Ассирия. Вавилон. Персия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lastRenderedPageBreak/>
        <w:t>Сформировать представление об искусстве стран Междуречья.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археологическими открытиями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XIX-XX веков. Рассказать об основных занятиях жителей - скотоводстве и ирригации – как технологии, позволившей заселить Южную Месопотамию.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А). Искусство Шумер.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Урук - один из древнейших шумерских городов, построенных из кирпича, высушенного на солнце; зиккурат - жилище бога. Выявить основные декоративные средства. Познакомить с памятниками изобразительного искусства: рельефами, мозаикой, скульптурой.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Рассказать о возникновении письменности, о первой библиотеке.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Б). Искусство Ассирии. Появление в Ассирии нового типа города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- города-крепости с единой строгой планировкой. Главная тема ассирийского искусства – героическая царская личность. Крылатые гении-хранители – шеду. Гибель Ассирии.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В). Нововавилонское царство как центр месопотамской культуры.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Вавилонская башня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и ее прототип зиккурат Этеменанки в Вавилоне. Дворец Навуходоносора. Ворота богини Иштар. Преобладание в искусстве Вавилона религиозных сюжетов.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Г). Искусство Персии. Персия как наследница культуры Передней Азии. Имперский стиль. Рельефы дворца в Персеполе. Декоративно-прикладное искусство Персии.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Сделать вывод о том, что «Ахеменидский имперский стиль» создал единство культуры Инда до побережья Малой Азии и подготовил условия для нового этапа в искусстве – эллинизма.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Практическая работа: </w:t>
      </w:r>
      <w:r w:rsidRPr="00652671">
        <w:rPr>
          <w:rFonts w:ascii="Times New Roman" w:hAnsi="Times New Roman"/>
          <w:sz w:val="26"/>
          <w:szCs w:val="26"/>
        </w:rPr>
        <w:t>зарисовка шеду; просмотр по Интернету: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 1) </w:t>
      </w:r>
      <w:r w:rsidRPr="00652671">
        <w:rPr>
          <w:rFonts w:ascii="Times New Roman" w:hAnsi="Times New Roman"/>
          <w:sz w:val="26"/>
          <w:szCs w:val="26"/>
          <w:u w:val="single"/>
        </w:rPr>
        <w:t>документального фильма «Художественная культура Месопотамии»</w:t>
      </w:r>
      <w:r w:rsidRPr="00652671">
        <w:rPr>
          <w:rFonts w:ascii="Times New Roman" w:hAnsi="Times New Roman"/>
          <w:sz w:val="26"/>
          <w:szCs w:val="26"/>
        </w:rPr>
        <w:t xml:space="preserve"> (2005) из сериала «История мировой художественной культуры»;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 2) </w:t>
      </w:r>
      <w:r w:rsidRPr="00652671">
        <w:rPr>
          <w:rFonts w:ascii="Times New Roman" w:hAnsi="Times New Roman"/>
          <w:sz w:val="26"/>
          <w:szCs w:val="26"/>
          <w:u w:val="single"/>
        </w:rPr>
        <w:t xml:space="preserve">мультфильма «Легенда о Гильгамеше» </w:t>
      </w:r>
      <w:r w:rsidRPr="00652671">
        <w:rPr>
          <w:rFonts w:ascii="Times New Roman" w:hAnsi="Times New Roman"/>
          <w:sz w:val="26"/>
          <w:szCs w:val="26"/>
        </w:rPr>
        <w:t xml:space="preserve">Детско-юношеский центр «Старая мельница» /Худ. рук. Л. Лазарева, мастерская анимации. </w:t>
      </w:r>
    </w:p>
    <w:p w:rsidR="007A623F" w:rsidRPr="00652671" w:rsidRDefault="00B948B4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</w:t>
      </w:r>
      <w:r w:rsidR="00853C51">
        <w:rPr>
          <w:rFonts w:ascii="Times New Roman" w:hAnsi="Times New Roman"/>
          <w:b/>
          <w:sz w:val="26"/>
          <w:szCs w:val="26"/>
        </w:rPr>
        <w:t>4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скифов</w:t>
      </w:r>
    </w:p>
    <w:p w:rsidR="007A623F" w:rsidRPr="00652671" w:rsidRDefault="007A623F" w:rsidP="00853C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искусстве скифов;</w:t>
      </w:r>
      <w:r w:rsidRPr="00853C5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декоративно-прикладным искусством скифов Северного Причерноморья и Восточного Алтая.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со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скифо-сибирским «звериным стилем» изображения животных в культурах позднего бронзового и раннего железного века евразийских степей. Рассмотреть петроглифы. Выявить связь с тотемизмом – почитанием священного животного (зверя, птицы, дракона). Рассказать 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богатых курганных захоронениях (Пазырыкских курганах), о раскопках кургана могильника тюркской женщины Ак-Алаха (принцессы Укока).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зарисовать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орнаментальный мотив по выбору (лось, олень, лошадь, грифон).</w:t>
      </w:r>
    </w:p>
    <w:p w:rsidR="007A623F" w:rsidRPr="00652671" w:rsidRDefault="00B948B4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</w:t>
      </w:r>
      <w:r w:rsidR="00853C51">
        <w:rPr>
          <w:rFonts w:ascii="Times New Roman" w:hAnsi="Times New Roman"/>
          <w:b/>
          <w:sz w:val="26"/>
          <w:szCs w:val="26"/>
        </w:rPr>
        <w:t>5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Древней Индии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учащихся с искусством Индии.</w:t>
      </w:r>
      <w:r w:rsidR="00B057EA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древними городами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Хараппа и Мохенджо-Даро, с учением о мироздании; с эпосом «Рамаяна» и «Махабхарата»; со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священной музыкой Индии, ее способностью приводить в согласие внутреннее состояние человека и гармонизировать его с внешним миром; рассказать о возникновении Буддизма и познакомить с основными памятниками.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Ступа (Большая Ступа в Санчи, </w:t>
      </w:r>
      <w:r w:rsidRPr="00652671">
        <w:rPr>
          <w:rFonts w:ascii="Times New Roman" w:hAnsi="Times New Roman"/>
          <w:sz w:val="26"/>
          <w:szCs w:val="26"/>
          <w:lang w:val="en-US"/>
        </w:rPr>
        <w:t>III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II</w:t>
      </w:r>
      <w:r w:rsidRPr="00652671">
        <w:rPr>
          <w:rFonts w:ascii="Times New Roman" w:hAnsi="Times New Roman"/>
          <w:sz w:val="26"/>
          <w:szCs w:val="26"/>
        </w:rPr>
        <w:t xml:space="preserve"> вв. до н. э.) – грандиозный памятник в честь деяний Будды. Рельефы с изображением людей, животных, растений как пример неразделимости архитектуры и скульптуры, характерной для искусства Индии. Стамбха (колонны)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и места, связанные с деятельностью Будды. «Львиная капитель» (250 -233 гг. до н. э.) – как олицетворение могущества буддизма. Символические изображения Будды: отпечаток человеческой ноги, колесо закона. Первые изображения Будды в облике человека в области Гандхара (теперь Пакистан). Канон изображений Будды. Пещерные </w:t>
      </w:r>
      <w:r w:rsidRPr="00652671">
        <w:rPr>
          <w:rFonts w:ascii="Times New Roman" w:hAnsi="Times New Roman"/>
          <w:sz w:val="26"/>
          <w:szCs w:val="26"/>
        </w:rPr>
        <w:lastRenderedPageBreak/>
        <w:t>монастыри. Монументальная живопись и скульптура храмов. Росписи монастырей Аджанты.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посмотреть по Интернету документальный фильм «Ступа в Санчи»; мультфильм «Рамаяна».</w:t>
      </w:r>
    </w:p>
    <w:p w:rsidR="007A623F" w:rsidRPr="00652671" w:rsidRDefault="00B948B4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</w:t>
      </w:r>
      <w:r w:rsidR="00853C51">
        <w:rPr>
          <w:rFonts w:ascii="Times New Roman" w:hAnsi="Times New Roman"/>
          <w:b/>
          <w:sz w:val="26"/>
          <w:szCs w:val="26"/>
        </w:rPr>
        <w:t>6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Древнего Китая и Японии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представления об искусстве Древнего Китая и Японии.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земледельческой культурой жителей рек Янцзы и Хуанхе (</w:t>
      </w:r>
      <w:r w:rsidRPr="00652671">
        <w:rPr>
          <w:rFonts w:ascii="Times New Roman" w:hAnsi="Times New Roman"/>
          <w:sz w:val="26"/>
          <w:szCs w:val="26"/>
          <w:lang w:val="en-US"/>
        </w:rPr>
        <w:t>III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II</w:t>
      </w:r>
      <w:r w:rsidRPr="00652671">
        <w:rPr>
          <w:rFonts w:ascii="Times New Roman" w:hAnsi="Times New Roman"/>
          <w:sz w:val="26"/>
          <w:szCs w:val="26"/>
        </w:rPr>
        <w:t xml:space="preserve"> тыс. до н.э.). Рассмотреть изображения сил природы на гончарных изделиях Яншао. Рассказать об иероглифической письменности. Рассмотреть возникновение знаков письма из рисунков на примере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иероглифов, например: «дерево», «зеленый», «поток». Рассказать о планировке городов, мест погребений, в основе которых лежала разработанная символика природных стихий и соблюдение строгой социальной иерархии. Бронзовые сосуды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XII</w:t>
      </w:r>
      <w:r w:rsidRPr="00652671">
        <w:rPr>
          <w:rFonts w:ascii="Times New Roman" w:hAnsi="Times New Roman"/>
          <w:sz w:val="26"/>
          <w:szCs w:val="26"/>
        </w:rPr>
        <w:t xml:space="preserve"> вв. до н. э. </w:t>
      </w:r>
      <w:r w:rsidR="00542C62">
        <w:rPr>
          <w:rFonts w:ascii="Times New Roman" w:hAnsi="Times New Roman"/>
          <w:sz w:val="26"/>
          <w:szCs w:val="26"/>
        </w:rPr>
        <w:t>Т</w:t>
      </w:r>
      <w:r w:rsidRPr="00652671">
        <w:rPr>
          <w:rFonts w:ascii="Times New Roman" w:hAnsi="Times New Roman"/>
          <w:sz w:val="26"/>
          <w:szCs w:val="26"/>
        </w:rPr>
        <w:t xml:space="preserve">риединство искусства слова, музыки и танца; китайское обозначение музыки «юэ» и русское понятие «красота» и «гармония». </w:t>
      </w:r>
      <w:r w:rsidR="00542C62">
        <w:rPr>
          <w:rFonts w:ascii="Times New Roman" w:hAnsi="Times New Roman"/>
          <w:sz w:val="26"/>
          <w:szCs w:val="26"/>
        </w:rPr>
        <w:t>У</w:t>
      </w:r>
      <w:r w:rsidRPr="00652671">
        <w:rPr>
          <w:rFonts w:ascii="Times New Roman" w:hAnsi="Times New Roman"/>
          <w:sz w:val="26"/>
          <w:szCs w:val="26"/>
        </w:rPr>
        <w:t>чени</w:t>
      </w:r>
      <w:r w:rsidR="00542C62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Конфуция и возникновении даосизма. Зарисовать знак «инь-ян» и объяснить его значение. </w:t>
      </w:r>
      <w:r w:rsidR="00542C62">
        <w:rPr>
          <w:rFonts w:ascii="Times New Roman" w:hAnsi="Times New Roman"/>
          <w:sz w:val="26"/>
          <w:szCs w:val="26"/>
        </w:rPr>
        <w:t>П</w:t>
      </w:r>
      <w:r w:rsidRPr="00652671">
        <w:rPr>
          <w:rFonts w:ascii="Times New Roman" w:hAnsi="Times New Roman"/>
          <w:sz w:val="26"/>
          <w:szCs w:val="26"/>
        </w:rPr>
        <w:t xml:space="preserve">одъем культуры в </w:t>
      </w:r>
      <w:r w:rsidRPr="00652671">
        <w:rPr>
          <w:rFonts w:ascii="Times New Roman" w:hAnsi="Times New Roman"/>
          <w:sz w:val="26"/>
          <w:szCs w:val="26"/>
          <w:lang w:val="en-US"/>
        </w:rPr>
        <w:t>III</w:t>
      </w:r>
      <w:r w:rsidRPr="00652671">
        <w:rPr>
          <w:rFonts w:ascii="Times New Roman" w:hAnsi="Times New Roman"/>
          <w:sz w:val="26"/>
          <w:szCs w:val="26"/>
        </w:rPr>
        <w:t xml:space="preserve"> в. до н. э.: </w:t>
      </w:r>
      <w:r w:rsidR="00542C62">
        <w:rPr>
          <w:rFonts w:ascii="Times New Roman" w:hAnsi="Times New Roman"/>
          <w:sz w:val="26"/>
          <w:szCs w:val="26"/>
        </w:rPr>
        <w:t>у</w:t>
      </w:r>
      <w:r w:rsidRPr="00652671">
        <w:rPr>
          <w:rFonts w:ascii="Times New Roman" w:hAnsi="Times New Roman"/>
          <w:sz w:val="26"/>
          <w:szCs w:val="26"/>
        </w:rPr>
        <w:t>становлени</w:t>
      </w:r>
      <w:r w:rsidR="00542C62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Великого шелкового пути, строительстве Великой китайской стены. </w:t>
      </w:r>
      <w:r w:rsidR="00542C62">
        <w:rPr>
          <w:rFonts w:ascii="Times New Roman" w:hAnsi="Times New Roman"/>
          <w:sz w:val="26"/>
          <w:szCs w:val="26"/>
        </w:rPr>
        <w:t>К</w:t>
      </w:r>
      <w:r w:rsidRPr="00652671">
        <w:rPr>
          <w:rFonts w:ascii="Times New Roman" w:hAnsi="Times New Roman"/>
          <w:sz w:val="26"/>
          <w:szCs w:val="26"/>
        </w:rPr>
        <w:t>ульт предков. Рассказать об открытии в 1974 году многотысячной армии глиняных воинов императора Цинь Шихуанди. Рассмотреть погребальную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утварь, плоские рельефы стен с сюжетами легенд и мифов.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Эпоха Японской древности. Связь искусства этого периода с религией японцев - синтоизмом. Ориентация эпохи Нара (</w:t>
      </w:r>
      <w:r w:rsidRPr="00652671">
        <w:rPr>
          <w:rFonts w:ascii="Times New Roman" w:hAnsi="Times New Roman"/>
          <w:sz w:val="26"/>
          <w:szCs w:val="26"/>
          <w:lang w:val="en-US"/>
        </w:rPr>
        <w:t>VII</w:t>
      </w:r>
      <w:r w:rsidRPr="00652671">
        <w:rPr>
          <w:rFonts w:ascii="Times New Roman" w:hAnsi="Times New Roman"/>
          <w:sz w:val="26"/>
          <w:szCs w:val="26"/>
        </w:rPr>
        <w:t xml:space="preserve"> – </w:t>
      </w:r>
      <w:r w:rsidRPr="00652671">
        <w:rPr>
          <w:rFonts w:ascii="Times New Roman" w:hAnsi="Times New Roman"/>
          <w:sz w:val="26"/>
          <w:szCs w:val="26"/>
          <w:lang w:val="en-US"/>
        </w:rPr>
        <w:t>VIII</w:t>
      </w:r>
      <w:r w:rsidRPr="00652671">
        <w:rPr>
          <w:rFonts w:ascii="Times New Roman" w:hAnsi="Times New Roman"/>
          <w:sz w:val="26"/>
          <w:szCs w:val="26"/>
        </w:rPr>
        <w:t xml:space="preserve"> вв.) на духовные ценности и эстетику буддизма, пришедшего из Китая. Эмоционально-философское отношение к природе и последовательное развитие всех видов искусства. Сады дзэнских монастырей.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узнать и зарисовать в тетради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знаки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четырех стихий: воды, огня, воздуха, земли; сделать сообщение о искусстве Японии.</w:t>
      </w:r>
    </w:p>
    <w:p w:rsidR="00B948B4" w:rsidRPr="00652671" w:rsidRDefault="00B948B4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B948B4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1.8. </w:t>
      </w:r>
      <w:r w:rsidR="007A623F" w:rsidRPr="00652671">
        <w:rPr>
          <w:rFonts w:ascii="Times New Roman" w:hAnsi="Times New Roman"/>
          <w:b/>
          <w:sz w:val="26"/>
          <w:szCs w:val="26"/>
        </w:rPr>
        <w:t>Древнегреческое искусство</w:t>
      </w:r>
    </w:p>
    <w:p w:rsidR="007A623F" w:rsidRPr="00652671" w:rsidRDefault="00B948B4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1.8.</w:t>
      </w:r>
      <w:r w:rsidR="00853C51">
        <w:rPr>
          <w:rFonts w:ascii="Times New Roman" w:hAnsi="Times New Roman"/>
          <w:b/>
          <w:sz w:val="26"/>
          <w:szCs w:val="26"/>
        </w:rPr>
        <w:t>1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Вазопись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представления о том, что вазопись была тесно связана с историческими этапами развития греческого искусства; познакомить с четырьмя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стилями росписи (геометрическим, ковровым, чернофигурным и краснофигурным); рассказать о шедеврах этого вида искусства;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выявить особенности греческого орнамента, выделить характерные мотивы и элементы.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CA1">
        <w:rPr>
          <w:rFonts w:ascii="Times New Roman" w:hAnsi="Times New Roman"/>
          <w:sz w:val="26"/>
          <w:szCs w:val="26"/>
        </w:rPr>
        <w:t>Самостоятельная</w:t>
      </w:r>
      <w:r w:rsidR="00B62116" w:rsidRPr="00664CA1">
        <w:rPr>
          <w:rFonts w:ascii="Times New Roman" w:hAnsi="Times New Roman"/>
          <w:sz w:val="26"/>
          <w:szCs w:val="26"/>
        </w:rPr>
        <w:t xml:space="preserve"> </w:t>
      </w:r>
      <w:r w:rsidRPr="00664CA1">
        <w:rPr>
          <w:rFonts w:ascii="Times New Roman" w:hAnsi="Times New Roman"/>
          <w:sz w:val="26"/>
          <w:szCs w:val="26"/>
        </w:rPr>
        <w:t>работа</w:t>
      </w:r>
      <w:r w:rsidRPr="00652671">
        <w:rPr>
          <w:rFonts w:ascii="Times New Roman" w:hAnsi="Times New Roman"/>
          <w:sz w:val="26"/>
          <w:szCs w:val="26"/>
        </w:rPr>
        <w:t>: скопировать мотив росписи вазы (по выбору).</w:t>
      </w:r>
    </w:p>
    <w:p w:rsidR="00B057EA" w:rsidRPr="00652671" w:rsidRDefault="00D7342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1.8.2. Формирование и развитие древнегреческой архитектуры. </w:t>
      </w:r>
    </w:p>
    <w:p w:rsidR="007A623F" w:rsidRPr="00652671" w:rsidRDefault="007A623F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Древнегреческий храм</w:t>
      </w:r>
      <w:r w:rsidR="00D7342A" w:rsidRPr="00652671">
        <w:rPr>
          <w:rFonts w:ascii="Times New Roman" w:hAnsi="Times New Roman"/>
          <w:b/>
          <w:sz w:val="26"/>
          <w:szCs w:val="26"/>
        </w:rPr>
        <w:t>. Архитектурные ордеры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об основном достижении греческой архитектуры - едином архитектурном языке - </w:t>
      </w:r>
      <w:r w:rsidRPr="00664CA1">
        <w:rPr>
          <w:rFonts w:ascii="Times New Roman" w:hAnsi="Times New Roman"/>
          <w:sz w:val="26"/>
          <w:szCs w:val="26"/>
        </w:rPr>
        <w:t>ордерной системе</w:t>
      </w:r>
      <w:r w:rsidRPr="00652671">
        <w:rPr>
          <w:rFonts w:ascii="Times New Roman" w:hAnsi="Times New Roman"/>
          <w:sz w:val="26"/>
          <w:szCs w:val="26"/>
        </w:rPr>
        <w:t xml:space="preserve">; познакомить с разновидностями </w:t>
      </w:r>
      <w:r w:rsidRPr="00664CA1">
        <w:rPr>
          <w:rFonts w:ascii="Times New Roman" w:hAnsi="Times New Roman"/>
          <w:sz w:val="26"/>
          <w:szCs w:val="26"/>
        </w:rPr>
        <w:t>ордера</w:t>
      </w:r>
      <w:r w:rsidRPr="00652671">
        <w:rPr>
          <w:rFonts w:ascii="Times New Roman" w:hAnsi="Times New Roman"/>
          <w:sz w:val="26"/>
          <w:szCs w:val="26"/>
        </w:rPr>
        <w:t xml:space="preserve"> и названиями основных элементов. Храм - как жилище Бога на земле. Познакомить с композицией храма; выявить образную идею. Соразмерность пропорций храма пропорциям человеческой фигуры.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Ордер (от лат. </w:t>
      </w:r>
      <w:r w:rsidRPr="00664CA1">
        <w:rPr>
          <w:rFonts w:ascii="Times New Roman" w:hAnsi="Times New Roman"/>
          <w:sz w:val="26"/>
          <w:szCs w:val="26"/>
        </w:rPr>
        <w:t>ordo</w:t>
      </w:r>
      <w:r w:rsidRPr="00652671">
        <w:rPr>
          <w:rFonts w:ascii="Times New Roman" w:hAnsi="Times New Roman"/>
          <w:sz w:val="26"/>
          <w:szCs w:val="26"/>
        </w:rPr>
        <w:t xml:space="preserve"> – «порядок», «строй») – как последовательность расположения архитектурных частей греческого храма. Рассмотреть </w:t>
      </w:r>
      <w:r w:rsidRPr="00664CA1">
        <w:rPr>
          <w:rFonts w:ascii="Times New Roman" w:hAnsi="Times New Roman"/>
          <w:sz w:val="26"/>
          <w:szCs w:val="26"/>
        </w:rPr>
        <w:t xml:space="preserve">дорический </w:t>
      </w:r>
      <w:r w:rsidRPr="00652671">
        <w:rPr>
          <w:rFonts w:ascii="Times New Roman" w:hAnsi="Times New Roman"/>
          <w:sz w:val="26"/>
          <w:szCs w:val="26"/>
        </w:rPr>
        <w:t xml:space="preserve">ордер. Выявить трехчастную структуру: конструкция делится по вертикали на три основные части – опору (стереобат), несущую (колонна) и несомую систему (антаблемент). Три ступени «стереобата». Три части колонны - «ствол», «капитель», состоящая из «эхина» и «абаки». Три части антаблемента - «архитрав», «фриз», «карниз». Рассмотреть виды греческого архитектурного ордера, выяснить их особенности. </w:t>
      </w: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lastRenderedPageBreak/>
        <w:t>Самостоятельная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>работа:</w:t>
      </w:r>
      <w:r w:rsidRPr="00652671">
        <w:rPr>
          <w:rFonts w:ascii="Times New Roman" w:hAnsi="Times New Roman"/>
          <w:sz w:val="26"/>
          <w:szCs w:val="26"/>
        </w:rPr>
        <w:t xml:space="preserve"> зарисовать элементы дорического ордера; подписать названия основных элементов; зарисовать колонны «</w:t>
      </w:r>
      <w:r w:rsidRPr="00652671">
        <w:rPr>
          <w:rFonts w:ascii="Times New Roman" w:hAnsi="Times New Roman"/>
          <w:i/>
          <w:sz w:val="26"/>
          <w:szCs w:val="26"/>
        </w:rPr>
        <w:t>ионического</w:t>
      </w:r>
      <w:r w:rsidRPr="00652671">
        <w:rPr>
          <w:rFonts w:ascii="Times New Roman" w:hAnsi="Times New Roman"/>
          <w:sz w:val="26"/>
          <w:szCs w:val="26"/>
        </w:rPr>
        <w:t>» и «</w:t>
      </w:r>
      <w:r w:rsidRPr="00652671">
        <w:rPr>
          <w:rFonts w:ascii="Times New Roman" w:hAnsi="Times New Roman"/>
          <w:i/>
          <w:sz w:val="26"/>
          <w:szCs w:val="26"/>
        </w:rPr>
        <w:t>коринфского</w:t>
      </w:r>
      <w:r w:rsidRPr="00652671">
        <w:rPr>
          <w:rFonts w:ascii="Times New Roman" w:hAnsi="Times New Roman"/>
          <w:sz w:val="26"/>
          <w:szCs w:val="26"/>
        </w:rPr>
        <w:t xml:space="preserve">» ордеров. </w:t>
      </w:r>
    </w:p>
    <w:p w:rsidR="007A623F" w:rsidRPr="00652671" w:rsidRDefault="00D7342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1.8.3. </w:t>
      </w:r>
      <w:r w:rsidR="007A623F" w:rsidRPr="00652671">
        <w:rPr>
          <w:rFonts w:ascii="Times New Roman" w:hAnsi="Times New Roman"/>
          <w:b/>
          <w:sz w:val="26"/>
          <w:szCs w:val="26"/>
        </w:rPr>
        <w:t>Ансамбль Афинского акрополя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шедевре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античного искусства – ансамбле Афинского акрополя. Доказать, что гуманистическое начало, благородное величие и гармония являются основой греческого искусства. История Афинского акрополя. Миф о споре Афины и Посейдона и его отражение в композиции акрополя. Название основных сооружений. Иктин и Калликрат. Мнесикл «Пропилеи» (437 – 432 гг. до н. э., Афинский Акрополь). «Храм Ники Аптерос» (V век до н. э., там же). «Парфенон» (V век до н. э., там же).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Эрехтейон, «Портик кариатид» (V век до н. э., там же). Проследить использование ордерной системы в постройках. Познакомить со скульптурным убранством. Метопа Парфенона «Битва кентавров с лапифами» (V век до н. э., там же). Рассказать о творчестве скульптора Фидия. «Богини с восточного фронтона Парфенона» (V век до н. э.). «Статуя Афины Парфенос» (447 - 438 гг. до н. э., сохранилась в уменьшенных римских копиях). 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>работа</w:t>
      </w:r>
      <w:r w:rsidRPr="00652671">
        <w:rPr>
          <w:rFonts w:ascii="Times New Roman" w:hAnsi="Times New Roman"/>
          <w:sz w:val="26"/>
          <w:szCs w:val="26"/>
        </w:rPr>
        <w:t>: записать в тетрадь новые слова.</w:t>
      </w:r>
    </w:p>
    <w:p w:rsidR="007A623F" w:rsidRPr="00652671" w:rsidRDefault="00D7342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1.8.4. </w:t>
      </w:r>
      <w:r w:rsidR="007A623F" w:rsidRPr="00652671">
        <w:rPr>
          <w:rFonts w:ascii="Times New Roman" w:hAnsi="Times New Roman"/>
          <w:b/>
          <w:sz w:val="26"/>
          <w:szCs w:val="26"/>
        </w:rPr>
        <w:t>Скульптура Древней Греции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представления о высших достижениях греческой скульптуры, которые относятся к разработке образа человека в статуях богов и богинь, героев, а также воинов – куросов. Дать представление о сквозном мотиве античной культуры - теме «живого» изображения; познакомить с прославленными произведениями. Миф о Пигмалеоне. Изображения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– как предмет религиозного культа, его атрибуты. Интерес скульпторов к типичным, идеальным чертам человека. Раскрытие совершенства человека через целомудренное изображение здоровой наготы, прославляющей природное начало. Образ гражданина – воина и атлета – как центральный в искусстве классики. Познакомить с творениями прославленных в древности скульпторов. Мирон «Дискобол» (ок. 450 г. до н. э., Рим, Национальный музей). «Афина и Марсий» (сер. 5 в. до н. э., статуя Афины находится в музее Либигхаус во Франкфурте-на-Майне; статуя Марсия - в Национальном музее Рима). Поликлет «Дорифор» («Копьеносец»; сер. 5 в. до н. э.; Неаполь, Национальный музей). Передач</w:t>
      </w:r>
      <w:r w:rsidR="00664CA1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противоречивых переживаний человека в творчестве мастеров поздней классики. Скопас «Менада» («Вакханка», ок. 350 г. до н. э., Лондон, Британский музей).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Отображение состояния спокойной задумчивости в творчестве Праксителя. «Гермес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младенцем Дионисом» (ок. 330 г. до н. э., Олимпия, Археологический музей). Создание Праксителем нового идеала женской красоты. «Афродита Книдская» (до 360 г. до н. э.). Внесение в мифологические образы черт повседневной жизни. «Аполлон Сауроктон» (третья четверть 4 в. до н. э., Рим, Ватикан). Ломка старого и зарождение нового в эпоху Александра Македонского. Размежевание направлений: идеалистического и реалистического, на основе переработки лучших достижений классики. Спокойное величие и холодная торжественность. Леохар «Аполлон Бельведерский» (ок. 340 г. до н. э., Рим, Ватикан). Решение индивидуализации образа человека, его переживаний. Лисипп «Апоксиомен» (325 – 300 гг. до н. э., Рим, Ватикан), «Мраморная голова Александра Македонского"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(Стамбул, Археологический музей).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C62">
        <w:rPr>
          <w:rFonts w:ascii="Times New Roman" w:hAnsi="Times New Roman"/>
          <w:i/>
          <w:sz w:val="26"/>
          <w:szCs w:val="26"/>
        </w:rPr>
        <w:t>Самостоятельная</w:t>
      </w:r>
      <w:r w:rsidR="00B62116" w:rsidRPr="00542C62">
        <w:rPr>
          <w:rFonts w:ascii="Times New Roman" w:hAnsi="Times New Roman"/>
          <w:i/>
          <w:sz w:val="26"/>
          <w:szCs w:val="26"/>
        </w:rPr>
        <w:t xml:space="preserve"> </w:t>
      </w:r>
      <w:r w:rsidRPr="00542C62">
        <w:rPr>
          <w:rFonts w:ascii="Times New Roman" w:hAnsi="Times New Roman"/>
          <w:i/>
          <w:sz w:val="26"/>
          <w:szCs w:val="26"/>
        </w:rPr>
        <w:t>работа:</w:t>
      </w:r>
      <w:r w:rsidRPr="00652671">
        <w:rPr>
          <w:rFonts w:ascii="Times New Roman" w:hAnsi="Times New Roman"/>
          <w:sz w:val="26"/>
          <w:szCs w:val="26"/>
        </w:rPr>
        <w:t xml:space="preserve"> записать в тетрадь названия и авторов скульптур.</w:t>
      </w:r>
    </w:p>
    <w:p w:rsidR="007A623F" w:rsidRPr="00652671" w:rsidRDefault="007A623F" w:rsidP="00664C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i/>
          <w:sz w:val="26"/>
          <w:szCs w:val="26"/>
        </w:rPr>
        <w:t>Эллинизм</w:t>
      </w:r>
      <w:r w:rsidR="00664CA1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652671">
        <w:rPr>
          <w:rFonts w:ascii="Times New Roman" w:hAnsi="Times New Roman"/>
          <w:sz w:val="26"/>
          <w:szCs w:val="26"/>
        </w:rPr>
        <w:t xml:space="preserve">Сформировать понятие «эллинизм» как культуры, возникшей на развалинах империи Александра Македонского и объединившей в себе черты греческой культуры и восточных традиций. Утрата душевного равновесия в образе человека. Лучшие произведения эллинистического искусства. «Ника Самофракийская» (ок. 190 г. </w:t>
      </w:r>
      <w:r w:rsidRPr="00652671">
        <w:rPr>
          <w:rFonts w:ascii="Times New Roman" w:hAnsi="Times New Roman"/>
          <w:sz w:val="26"/>
          <w:szCs w:val="26"/>
        </w:rPr>
        <w:lastRenderedPageBreak/>
        <w:t>до н. э.,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Париж, Лувр). Статуя «Венеры Милосской» (ок. 120 г. до н. э., Париж, Лувр).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Рельефы «Алтаря Зевса» из Пергама (180 – 160 гг. до н. э., Берлин, Пергамон-музей). Агесандр, Афинодор, Полидор «Лаокоон и его сыновья» (1 в. до н. э., римская копия, Рим, Ватиканский музей).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Искусство глиптики. «Камея Гонзага» (3 в. до н. э., Санкт-Петербург, Эрмитаж) и другие шедевры.</w:t>
      </w: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>работа</w:t>
      </w:r>
      <w:r w:rsidRPr="00652671">
        <w:rPr>
          <w:rFonts w:ascii="Times New Roman" w:hAnsi="Times New Roman"/>
          <w:sz w:val="26"/>
          <w:szCs w:val="26"/>
        </w:rPr>
        <w:t>: копирование рисунка камеи (по выбору).</w:t>
      </w:r>
    </w:p>
    <w:p w:rsidR="00D7342A" w:rsidRPr="00652671" w:rsidRDefault="00D7342A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D7342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1.9.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Древнего Рима</w:t>
      </w:r>
    </w:p>
    <w:p w:rsidR="007A623F" w:rsidRPr="00652671" w:rsidRDefault="00D7342A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1.9.</w:t>
      </w:r>
      <w:r w:rsidR="00853C51">
        <w:rPr>
          <w:rFonts w:ascii="Times New Roman" w:hAnsi="Times New Roman"/>
          <w:b/>
          <w:sz w:val="26"/>
          <w:szCs w:val="26"/>
        </w:rPr>
        <w:t>1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Архитектура Древнего Рима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том, что основой художественного мышления римлян были: точность и историзм мышления, суровая проза; божества римлян - покровители отдельных видов человеческой деятельности. </w:t>
      </w:r>
    </w:p>
    <w:p w:rsidR="007A623F" w:rsidRPr="00652671" w:rsidRDefault="00542C62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7A623F" w:rsidRPr="00652671">
        <w:rPr>
          <w:rFonts w:ascii="Times New Roman" w:hAnsi="Times New Roman"/>
          <w:sz w:val="26"/>
          <w:szCs w:val="26"/>
        </w:rPr>
        <w:t>ронологически</w:t>
      </w:r>
      <w:r>
        <w:rPr>
          <w:rFonts w:ascii="Times New Roman" w:hAnsi="Times New Roman"/>
          <w:sz w:val="26"/>
          <w:szCs w:val="26"/>
        </w:rPr>
        <w:t>е</w:t>
      </w:r>
      <w:r w:rsidR="007A623F" w:rsidRPr="00652671">
        <w:rPr>
          <w:rFonts w:ascii="Times New Roman" w:hAnsi="Times New Roman"/>
          <w:sz w:val="26"/>
          <w:szCs w:val="26"/>
        </w:rPr>
        <w:t xml:space="preserve"> рамк</w:t>
      </w:r>
      <w:r>
        <w:rPr>
          <w:rFonts w:ascii="Times New Roman" w:hAnsi="Times New Roman"/>
          <w:sz w:val="26"/>
          <w:szCs w:val="26"/>
        </w:rPr>
        <w:t>и</w:t>
      </w:r>
      <w:r w:rsidR="007A623F" w:rsidRPr="00652671">
        <w:rPr>
          <w:rFonts w:ascii="Times New Roman" w:hAnsi="Times New Roman"/>
          <w:sz w:val="26"/>
          <w:szCs w:val="26"/>
        </w:rPr>
        <w:t xml:space="preserve"> искусства; влияние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на искусств</w:t>
      </w:r>
      <w:r>
        <w:rPr>
          <w:rFonts w:ascii="Times New Roman" w:hAnsi="Times New Roman"/>
          <w:sz w:val="26"/>
          <w:szCs w:val="26"/>
        </w:rPr>
        <w:t>а</w:t>
      </w:r>
      <w:r w:rsidR="007A623F" w:rsidRPr="00652671">
        <w:rPr>
          <w:rFonts w:ascii="Times New Roman" w:hAnsi="Times New Roman"/>
          <w:sz w:val="26"/>
          <w:szCs w:val="26"/>
        </w:rPr>
        <w:t xml:space="preserve"> други</w:t>
      </w:r>
      <w:r>
        <w:rPr>
          <w:rFonts w:ascii="Times New Roman" w:hAnsi="Times New Roman"/>
          <w:sz w:val="26"/>
          <w:szCs w:val="26"/>
        </w:rPr>
        <w:t>х</w:t>
      </w:r>
      <w:r w:rsidR="007A623F" w:rsidRPr="00652671">
        <w:rPr>
          <w:rFonts w:ascii="Times New Roman" w:hAnsi="Times New Roman"/>
          <w:sz w:val="26"/>
          <w:szCs w:val="26"/>
        </w:rPr>
        <w:t xml:space="preserve"> народ</w:t>
      </w:r>
      <w:r>
        <w:rPr>
          <w:rFonts w:ascii="Times New Roman" w:hAnsi="Times New Roman"/>
          <w:sz w:val="26"/>
          <w:szCs w:val="26"/>
        </w:rPr>
        <w:t>ов</w:t>
      </w:r>
      <w:r w:rsidR="007A623F" w:rsidRPr="00652671">
        <w:rPr>
          <w:rFonts w:ascii="Times New Roman" w:hAnsi="Times New Roman"/>
          <w:sz w:val="26"/>
          <w:szCs w:val="26"/>
        </w:rPr>
        <w:t xml:space="preserve"> (этруски, гречески</w:t>
      </w:r>
      <w:r>
        <w:rPr>
          <w:rFonts w:ascii="Times New Roman" w:hAnsi="Times New Roman"/>
          <w:sz w:val="26"/>
          <w:szCs w:val="26"/>
        </w:rPr>
        <w:t>е</w:t>
      </w:r>
      <w:r w:rsidR="007A623F" w:rsidRPr="00652671">
        <w:rPr>
          <w:rFonts w:ascii="Times New Roman" w:hAnsi="Times New Roman"/>
          <w:sz w:val="26"/>
          <w:szCs w:val="26"/>
        </w:rPr>
        <w:t xml:space="preserve"> колонист</w:t>
      </w:r>
      <w:r>
        <w:rPr>
          <w:rFonts w:ascii="Times New Roman" w:hAnsi="Times New Roman"/>
          <w:sz w:val="26"/>
          <w:szCs w:val="26"/>
        </w:rPr>
        <w:t>ы</w:t>
      </w:r>
      <w:r w:rsidR="007A623F" w:rsidRPr="00652671">
        <w:rPr>
          <w:rFonts w:ascii="Times New Roman" w:hAnsi="Times New Roman"/>
          <w:sz w:val="26"/>
          <w:szCs w:val="26"/>
        </w:rPr>
        <w:t xml:space="preserve">, эллинизм). </w:t>
      </w:r>
      <w:r>
        <w:rPr>
          <w:rFonts w:ascii="Times New Roman" w:hAnsi="Times New Roman"/>
          <w:sz w:val="26"/>
          <w:szCs w:val="26"/>
        </w:rPr>
        <w:t>В</w:t>
      </w:r>
      <w:r w:rsidR="007A623F" w:rsidRPr="00652671">
        <w:rPr>
          <w:rFonts w:ascii="Times New Roman" w:hAnsi="Times New Roman"/>
          <w:sz w:val="26"/>
          <w:szCs w:val="26"/>
        </w:rPr>
        <w:t>едущ</w:t>
      </w:r>
      <w:r>
        <w:rPr>
          <w:rFonts w:ascii="Times New Roman" w:hAnsi="Times New Roman"/>
          <w:sz w:val="26"/>
          <w:szCs w:val="26"/>
        </w:rPr>
        <w:t>ая</w:t>
      </w:r>
      <w:r w:rsidR="007A623F" w:rsidRPr="00652671">
        <w:rPr>
          <w:rFonts w:ascii="Times New Roman" w:hAnsi="Times New Roman"/>
          <w:sz w:val="26"/>
          <w:szCs w:val="26"/>
        </w:rPr>
        <w:t xml:space="preserve"> рол</w:t>
      </w:r>
      <w:r>
        <w:rPr>
          <w:rFonts w:ascii="Times New Roman" w:hAnsi="Times New Roman"/>
          <w:sz w:val="26"/>
          <w:szCs w:val="26"/>
        </w:rPr>
        <w:t>ь</w:t>
      </w:r>
      <w:r w:rsidR="007A623F" w:rsidRPr="00652671">
        <w:rPr>
          <w:rFonts w:ascii="Times New Roman" w:hAnsi="Times New Roman"/>
          <w:sz w:val="26"/>
          <w:szCs w:val="26"/>
        </w:rPr>
        <w:t xml:space="preserve"> архитектуры в период расцвета Древнего Рима; достижения инженерного искусства, многообрази</w:t>
      </w:r>
      <w:r>
        <w:rPr>
          <w:rFonts w:ascii="Times New Roman" w:hAnsi="Times New Roman"/>
          <w:sz w:val="26"/>
          <w:szCs w:val="26"/>
        </w:rPr>
        <w:t>е</w:t>
      </w:r>
      <w:r w:rsidR="007A623F" w:rsidRPr="00652671">
        <w:rPr>
          <w:rFonts w:ascii="Times New Roman" w:hAnsi="Times New Roman"/>
          <w:sz w:val="26"/>
          <w:szCs w:val="26"/>
        </w:rPr>
        <w:t xml:space="preserve"> типов сооружений,  масштаб строительства. </w:t>
      </w:r>
      <w:r>
        <w:rPr>
          <w:rFonts w:ascii="Times New Roman" w:hAnsi="Times New Roman"/>
          <w:sz w:val="26"/>
          <w:szCs w:val="26"/>
        </w:rPr>
        <w:t>К</w:t>
      </w:r>
      <w:r w:rsidR="007A623F" w:rsidRPr="00652671">
        <w:rPr>
          <w:rFonts w:ascii="Times New Roman" w:hAnsi="Times New Roman"/>
          <w:sz w:val="26"/>
          <w:szCs w:val="26"/>
        </w:rPr>
        <w:t>расот</w:t>
      </w:r>
      <w:r>
        <w:rPr>
          <w:rFonts w:ascii="Times New Roman" w:hAnsi="Times New Roman"/>
          <w:sz w:val="26"/>
          <w:szCs w:val="26"/>
        </w:rPr>
        <w:t>а</w:t>
      </w:r>
      <w:r w:rsidR="007A623F" w:rsidRPr="00652671">
        <w:rPr>
          <w:rFonts w:ascii="Times New Roman" w:hAnsi="Times New Roman"/>
          <w:sz w:val="26"/>
          <w:szCs w:val="26"/>
        </w:rPr>
        <w:t xml:space="preserve"> и мощь римской архитектуры в разумной целесообразности, логик</w:t>
      </w:r>
      <w:r>
        <w:rPr>
          <w:rFonts w:ascii="Times New Roman" w:hAnsi="Times New Roman"/>
          <w:sz w:val="26"/>
          <w:szCs w:val="26"/>
        </w:rPr>
        <w:t>а</w:t>
      </w:r>
      <w:r w:rsidR="007A623F" w:rsidRPr="00652671">
        <w:rPr>
          <w:rFonts w:ascii="Times New Roman" w:hAnsi="Times New Roman"/>
          <w:sz w:val="26"/>
          <w:szCs w:val="26"/>
        </w:rPr>
        <w:t xml:space="preserve"> структуры сооружения, точно найденны</w:t>
      </w:r>
      <w:r>
        <w:rPr>
          <w:rFonts w:ascii="Times New Roman" w:hAnsi="Times New Roman"/>
          <w:sz w:val="26"/>
          <w:szCs w:val="26"/>
        </w:rPr>
        <w:t>е</w:t>
      </w:r>
      <w:r w:rsidR="007A623F" w:rsidRPr="00652671">
        <w:rPr>
          <w:rFonts w:ascii="Times New Roman" w:hAnsi="Times New Roman"/>
          <w:sz w:val="26"/>
          <w:szCs w:val="26"/>
        </w:rPr>
        <w:t xml:space="preserve"> пропорци</w:t>
      </w:r>
      <w:r>
        <w:rPr>
          <w:rFonts w:ascii="Times New Roman" w:hAnsi="Times New Roman"/>
          <w:sz w:val="26"/>
          <w:szCs w:val="26"/>
        </w:rPr>
        <w:t>и</w:t>
      </w:r>
      <w:r w:rsidR="007A623F" w:rsidRPr="00652671">
        <w:rPr>
          <w:rFonts w:ascii="Times New Roman" w:hAnsi="Times New Roman"/>
          <w:sz w:val="26"/>
          <w:szCs w:val="26"/>
        </w:rPr>
        <w:t xml:space="preserve"> и масштаб</w:t>
      </w:r>
      <w:r>
        <w:rPr>
          <w:rFonts w:ascii="Times New Roman" w:hAnsi="Times New Roman"/>
          <w:sz w:val="26"/>
          <w:szCs w:val="26"/>
        </w:rPr>
        <w:t>ы</w:t>
      </w:r>
      <w:r w:rsidR="007A623F" w:rsidRPr="00652671">
        <w:rPr>
          <w:rFonts w:ascii="Times New Roman" w:hAnsi="Times New Roman"/>
          <w:sz w:val="26"/>
          <w:szCs w:val="26"/>
        </w:rPr>
        <w:t>, лаконизм архитектурных средств. Показать широту градостроительства, развивавшегося не только в Италии, но и в провинции – как отличительную черту римской архитектуры. Композиция древнеримского города. Форум, храмы, базилики, лавки торговцев, рынки. Колонны и портики. Форум Романум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(6 век до н.э.) – древнейший форум в Риме; Аппиева дорога; квадратный дом в Ниме; арка Тита в Риме; Колизей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и др.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Главное завоевание римлян в строительстве общественных сооружений – создание огромных внутренних пространств, свободных от внутренних опор. Храм Пантеон в Риме. Основная форма перекрытия – цилиндрический свод из бетона и камня. Крестово-купольный свод. Создание ордерной аркады. Секрет долговечности римской архитектуры – водоупорный бетон.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запись в тетради о значении римской архитектуры; записать названия основных памятников; посмотреть видеосюжет об архитектуре по Интернету.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1.9.</w:t>
      </w:r>
      <w:r w:rsidR="00853C51">
        <w:rPr>
          <w:rFonts w:ascii="Times New Roman" w:hAnsi="Times New Roman"/>
          <w:b/>
          <w:sz w:val="26"/>
          <w:szCs w:val="26"/>
        </w:rPr>
        <w:t>2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Скульптура Древнего Рима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том, что скульптурный портрет,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скульптуры. Рассмотреть развитие образа человека-гражданина, сознающего свое значение как самоценной личности. Раскрыть истоки интереса к передаче индивидуальных черт лица в традиции изготовления посмертных масок в связи с развитым культом предков. Выявить особенности портретов республиканской эпохи и римской империи. Рассказать о влиянии на скульптуру искусства этрусков, греков и эллинов и других покоренных народов. Познакомить с шедеврами римской скульптуры. Статуя оратора (Авл Метелл). Надгробная стела Вибия и его семьи. Статуя Августа из Прима Порта. Портрет Люция Цецилия Юкунда. Портрет Каракаллы. Портрет сириянки. Конная статуя Марка Аврелия в Риме.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перечислить в тетради основные памятники скульптуры; посмотреть дополнительный материал по Интернету.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1.9.</w:t>
      </w:r>
      <w:r w:rsidR="00853C51">
        <w:rPr>
          <w:rFonts w:ascii="Times New Roman" w:hAnsi="Times New Roman"/>
          <w:b/>
          <w:sz w:val="26"/>
          <w:szCs w:val="26"/>
        </w:rPr>
        <w:t>3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Живопись Древнего Рима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основными чертами античной фрески, созданной на основе греческой традиции; дать представление о фаюмских портретах, о мозаиках вилл и терм. Первый помпейский стиль живописи – «инкрустационный» (II -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конец I в. до н.э.). </w:t>
      </w:r>
      <w:r w:rsidRPr="00652671">
        <w:rPr>
          <w:rFonts w:ascii="Times New Roman" w:hAnsi="Times New Roman"/>
          <w:sz w:val="26"/>
          <w:szCs w:val="26"/>
        </w:rPr>
        <w:lastRenderedPageBreak/>
        <w:t>«Дом Фавна» в Помпеях. Второй помпейский стиль – «архитектурно-перспективный» (I в. до н. э.). «Вилла Мистерий» близ Помпей. Третий помпейский стиль – «канделябровый»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(конец I в. до н. э. – 50-е гг. I в. н. э.). «Сад» в «Доме Фруктовых Деревьев» в Помпеях. «Дом столетней годовщины». Четвертый помпейский стиль –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«декоративный»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(с середины I в. н. э.) «Дом Веттиев» в Помпеях. Формирование жанра натюрморта (в середине I в.).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Натюрморт из гробницы Вестория Приска в Помпеях. Широкое распространение портрета в римской живописи. «Поэтесса» - фреска из Помпей (I в. до н. э.). Развитие живописного портрета в Эль-Фаюме под воздействием эллинистически-римского искусства. Естественный поворот головы, живописная лепка объема, яркая обрисовка индивидуальных особенностей модели. Греческие традиции в мозаике вилл и терм. Сюжетные мозаики виллы Дель – Казале. «Девушки в бикини» (нач</w:t>
      </w:r>
      <w:r w:rsidR="00714231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IV в. н. э., Сицилия).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перечислить стили помпейских росписей; скопировать фаюмский портрет (по выбору).</w:t>
      </w:r>
    </w:p>
    <w:p w:rsidR="007A623F" w:rsidRPr="00652671" w:rsidRDefault="002E2CD5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1.10. Итоговый урок</w:t>
      </w:r>
    </w:p>
    <w:p w:rsidR="005C31D5" w:rsidRDefault="005C31D5" w:rsidP="005C31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C31D5" w:rsidRPr="005C31D5" w:rsidRDefault="005C31D5" w:rsidP="005C31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5C31D5">
        <w:rPr>
          <w:rFonts w:ascii="Times New Roman" w:hAnsi="Times New Roman"/>
          <w:b/>
          <w:sz w:val="26"/>
          <w:szCs w:val="26"/>
          <w:u w:val="single"/>
        </w:rPr>
        <w:t xml:space="preserve"> год обучения</w:t>
      </w:r>
    </w:p>
    <w:p w:rsidR="007A623F" w:rsidRPr="00652671" w:rsidRDefault="00F77BFC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7A623F" w:rsidRPr="00652671">
        <w:rPr>
          <w:rFonts w:ascii="Times New Roman" w:hAnsi="Times New Roman"/>
          <w:b/>
          <w:sz w:val="26"/>
          <w:szCs w:val="26"/>
        </w:rPr>
        <w:t>СРЕДНЕВЕКОВОЕ ИСКУССТВО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2.1.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Византии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Византийское искусство внесло в культуру многих стран новое содержание, наполнило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его новыми образами. Оно формировалось, с одной стороны, на основе античной архитектуры и скульптуры, а с другой - под влиянием художественной культуры Ближнего Востока. </w:t>
      </w:r>
      <w:r w:rsidR="00F77BFC">
        <w:rPr>
          <w:rFonts w:ascii="Times New Roman" w:hAnsi="Times New Roman"/>
          <w:sz w:val="26"/>
          <w:szCs w:val="26"/>
        </w:rPr>
        <w:t>В</w:t>
      </w:r>
      <w:r w:rsidRPr="00652671">
        <w:rPr>
          <w:rFonts w:ascii="Times New Roman" w:hAnsi="Times New Roman"/>
          <w:sz w:val="26"/>
          <w:szCs w:val="26"/>
        </w:rPr>
        <w:t>ажную роль в художественной жизни сыграло христианство.</w:t>
      </w:r>
    </w:p>
    <w:p w:rsidR="00B057EA" w:rsidRPr="00652671" w:rsidRDefault="002E2CD5" w:rsidP="00B057EA">
      <w:pPr>
        <w:spacing w:after="0" w:line="240" w:lineRule="auto"/>
        <w:jc w:val="center"/>
        <w:rPr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2.1.1. </w:t>
      </w:r>
      <w:r w:rsidR="007A623F" w:rsidRPr="00652671">
        <w:rPr>
          <w:rFonts w:ascii="Times New Roman" w:hAnsi="Times New Roman"/>
          <w:b/>
          <w:sz w:val="26"/>
          <w:szCs w:val="26"/>
        </w:rPr>
        <w:t>Раннехристианская архитектура.</w:t>
      </w:r>
    </w:p>
    <w:p w:rsidR="007A623F" w:rsidRPr="00652671" w:rsidRDefault="007A623F" w:rsidP="00B057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Храм св. Софии в Константинополе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Рассказать об образовании Восточной части Римской империи, об истории термина «Византия»; о преемственности греко-римской культуры. Познакомить с величайшими достижениями в области архитектуры: разработке идеи христианского храма на рубеже </w:t>
      </w:r>
      <w:r w:rsidRPr="00652671">
        <w:rPr>
          <w:rFonts w:ascii="Times New Roman" w:hAnsi="Times New Roman"/>
          <w:sz w:val="26"/>
          <w:szCs w:val="26"/>
          <w:lang w:val="en-US"/>
        </w:rPr>
        <w:t>V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VI</w:t>
      </w:r>
      <w:r w:rsidRPr="00652671">
        <w:rPr>
          <w:rFonts w:ascii="Times New Roman" w:hAnsi="Times New Roman"/>
          <w:sz w:val="26"/>
          <w:szCs w:val="26"/>
        </w:rPr>
        <w:t xml:space="preserve"> веков как подобия небесного града Иерусалима; проследить развитие композиции храма от варианта римской базилики до создания схемы крестово-купольного храма; раскрыть символику частей храма в их единстве. Обратить внимание на скромную внешнюю отделку сооружения и богатое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внутреннее убранство как специфику византийских храмов; на расположение мозаик в интерьере.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Познакомить с шедевром византийской архитектуры Софией Константинопольской (532 – 537 гг.; зодчие Анфимий из Тралл и Исидор из Милета).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посмотреть по Интернету документальный фильм «София Константинопольская». 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2.1.2. </w:t>
      </w:r>
      <w:r w:rsidR="007A623F" w:rsidRPr="00652671">
        <w:rPr>
          <w:rFonts w:ascii="Times New Roman" w:hAnsi="Times New Roman"/>
          <w:b/>
          <w:sz w:val="26"/>
          <w:szCs w:val="26"/>
        </w:rPr>
        <w:t>Византийская иконопись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о роли церковного интерьера в византийском храме, о синтезе искусств, воплощенном в стенных и плафонных росписях; об особенности иконописных изображений, являющихся посредниками между видимым и невидимым миром в эпоху средневековья; о роли иконописца, его подобии священнику. Проследить то, как изменялся язык изображений святых от реалистических индивидуальных образов до изобразительных элементов, которые приобрели характер условных знаков, закрепленных в каноне. Рассмотреть то, как развивался главный образ византийской культуры - образ Иисуса Христа - от юноши пастуха до возникновения образа Бога – грозного, непримиримого судьи. Рассказать о том, что именно Византия выработала все прообразы (архетипы) - постоянные иконографические схемы, от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которых не полагалось отступать при изображении священных сюжетов. Познакомить с мозаиками собора Сан Витале в Равенне; мозаиками Софийского собора. Святой Лука как первый иконописец. Шедевр византийской живописи 11 - начала 12 века – икона столичной школы «Владимирская Богоматерь», иконографического типа «Умиление». Взаимоотношение между изображением и молящимся.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посмотреть в Интернете (</w:t>
      </w:r>
      <w:r w:rsidRPr="00652671">
        <w:rPr>
          <w:rFonts w:ascii="Times New Roman" w:hAnsi="Times New Roman"/>
          <w:sz w:val="26"/>
          <w:szCs w:val="26"/>
          <w:lang w:val="en-US"/>
        </w:rPr>
        <w:t>YouTube</w:t>
      </w:r>
      <w:r w:rsidRPr="00652671">
        <w:rPr>
          <w:rFonts w:ascii="Times New Roman" w:hAnsi="Times New Roman"/>
          <w:sz w:val="26"/>
          <w:szCs w:val="26"/>
        </w:rPr>
        <w:t xml:space="preserve">) видеоролик «Равеннское пение», </w:t>
      </w:r>
      <w:r w:rsidRPr="00652671">
        <w:rPr>
          <w:rFonts w:ascii="Times New Roman" w:hAnsi="Times New Roman"/>
          <w:sz w:val="26"/>
          <w:szCs w:val="26"/>
          <w:lang w:val="en-US"/>
        </w:rPr>
        <w:t>V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VIII</w:t>
      </w:r>
      <w:r w:rsidRPr="00652671">
        <w:rPr>
          <w:rFonts w:ascii="Times New Roman" w:hAnsi="Times New Roman"/>
          <w:sz w:val="26"/>
          <w:szCs w:val="26"/>
        </w:rPr>
        <w:t xml:space="preserve"> вв.»; рассмотреть мозаики Равенны, их колорит.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2.1.3. </w:t>
      </w:r>
      <w:r w:rsidR="007A623F" w:rsidRPr="00652671">
        <w:rPr>
          <w:rFonts w:ascii="Times New Roman" w:hAnsi="Times New Roman"/>
          <w:b/>
          <w:sz w:val="26"/>
          <w:szCs w:val="26"/>
        </w:rPr>
        <w:t>Византийский орнамент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представления о том, что в византийском орнаменте </w:t>
      </w:r>
      <w:r w:rsidR="00F77BFC">
        <w:rPr>
          <w:rFonts w:ascii="Times New Roman" w:hAnsi="Times New Roman"/>
          <w:sz w:val="26"/>
          <w:szCs w:val="26"/>
        </w:rPr>
        <w:t xml:space="preserve">происходило </w:t>
      </w:r>
      <w:r w:rsidRPr="00652671">
        <w:rPr>
          <w:rFonts w:ascii="Times New Roman" w:hAnsi="Times New Roman"/>
          <w:sz w:val="26"/>
          <w:szCs w:val="26"/>
        </w:rPr>
        <w:t xml:space="preserve">слияние эллинистических и восточных традиций; орнамент состоял из сплетений звериных (птиц, грифонов, барсов) мотивов, стилизованных растительных побегов, в частности, виноградных лоз; формы утрачивают объемность, становятся более плоскими.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Рассмотреть характерные черты и мотивы орнаментального искусства Византии: причудливую узорчатость, заимствованную у персов; изображения животных на византийских тканях, заключенные в геометрические фигуры – круги или многоугольники;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сильно стилизованные растительные формы, которые разделяются на простейшие элементы (пальметику, полупальметику и вьющийся стебель); древовидные композиции. Отметить наиболее употребляемые цвета в византийском орнаменте: ярко-зеленый, ярко-красный, фиолетовый, пурпурный. Обратить внимание на то, что заимствованные и по-своему переработанные орнаментальные формы других народов, сложившись в своеобразный византийский стиль, оказали влияние на искусство стран Западной Европы и Востока, и в особенности - на русское искусство.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</w:p>
    <w:p w:rsidR="007A623F" w:rsidRPr="00652671" w:rsidRDefault="007A623F" w:rsidP="00F77B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копирование мотива византийского орнамента по выбору.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2.2. </w:t>
      </w:r>
      <w:r w:rsidR="007A623F" w:rsidRPr="00652671">
        <w:rPr>
          <w:rFonts w:ascii="Times New Roman" w:hAnsi="Times New Roman"/>
          <w:b/>
          <w:sz w:val="26"/>
          <w:szCs w:val="26"/>
        </w:rPr>
        <w:t>Средневековое искусство Западной Европы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После разрушения Рима в Европе начинается новый виток развития культуры, базирующийся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 ином типе мировоззрения, связанного с христианством. В средневековом сознании появилось новое качество – символичность мышления.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Оно подразумевает непознаваемость Бога-Творца, которого нельзя увидеть, понять его помыслы. Но все, что существует в мире, имеет ценность только в той степени, в какой в нем присутствует Божественное начало. Многоярусная система Бытия приобретает новое иерархическое значение. Каждый более высоко расположенный ярус и все, что в нем находится, ближе к Богу и дальше от преисподней, Сатаны, находящегося в самом нижнем ярусе. Чем ближе к преисподней, тем более греховно существо, поэтому исчадьями ада считались все ползучие гады – змеи, ящерицы, жабы. Главным выразителем новых представлений был средневековый храм.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2.2.1. В</w:t>
      </w:r>
      <w:r w:rsidR="007A623F" w:rsidRPr="00652671">
        <w:rPr>
          <w:rFonts w:ascii="Times New Roman" w:hAnsi="Times New Roman"/>
          <w:b/>
          <w:sz w:val="26"/>
          <w:szCs w:val="26"/>
        </w:rPr>
        <w:t>ведение. Искусство варваров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моделью мира средневекового европейца, сочетавшей в себе первобытные магические представления и идеи античной философии; показать соединение народной и светской культуры в памятниках средневековья. Падение Римской империи. «Смутные времена». Переселение народов и образование варварских государств. Выход на первый план «варварских» элементов: образы фольклорных традиций племен, разрушивших Рим. Мотивы «звериного стиля» как отражение древних языческих представлений, страха перед силами природы и христианского учения о греховности мира, враждебного человеку. Наследие кельтов. Монастыри и кельтская книга. Кельтский орнамент «плетенка». Вестготское королевство. Клад Гаррасар.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Каролингское Возрождение (8 – 9 вв.). Корона священной Римской империи. Чудесный талисман Карла Великого. Искусство викингов. «Звериный» стиль.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lastRenderedPageBreak/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зарисовать мотив кельтского орнамента (по образцу); познакомиться с легендами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Средневековой Европы.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2.2.2. </w:t>
      </w:r>
      <w:r w:rsidR="007A623F" w:rsidRPr="00652671">
        <w:rPr>
          <w:rFonts w:ascii="Times New Roman" w:hAnsi="Times New Roman"/>
          <w:b/>
          <w:sz w:val="26"/>
          <w:szCs w:val="26"/>
        </w:rPr>
        <w:t>Романский стиль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искусстве средневековья как едином нерасторжимом ансамбле, объединяющем вокруг архитектуры различные виды искусства (монументальную живопись, скульптуру и декор). Познакомить с возникновением термина «романский стиль»; с формами церковной (монастыри) и военной (замок феодала) архитектуры; с конструктивными и образно-художественными особенностями построек. Выявить особенности романской архитектуры: строгую простоту, монументальность монастырских церквей, тяжеловесность формы, сумрачность помещений. Познакомить со скульптурным декором храмов. Рельеф – как преобладающий вид романской скульптуры. Раскрыть причины соединения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мотивов фантастических существ и христианских сюжетов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на храмах с переплетением в народном сознании языческих и христианских представлений. Тема Бога – защитника и судьи – как главная в изобразительном искусстве. Отношение к изображениям монументальной живописи как «книге для неграмотных» определяет роль художника в обществе: доносить текст Библии в зримых образах. Повествовательный характер светских произведений. Ковер из Байе. </w:t>
      </w:r>
    </w:p>
    <w:p w:rsidR="007A623F" w:rsidRPr="00652671" w:rsidRDefault="007A623F" w:rsidP="0071423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зарисовать по</w:t>
      </w:r>
      <w:r w:rsidR="00714231">
        <w:rPr>
          <w:rFonts w:ascii="Times New Roman" w:hAnsi="Times New Roman"/>
          <w:sz w:val="26"/>
          <w:szCs w:val="26"/>
        </w:rPr>
        <w:t xml:space="preserve"> выбору</w:t>
      </w:r>
      <w:r w:rsidRPr="00652671">
        <w:rPr>
          <w:rFonts w:ascii="Times New Roman" w:hAnsi="Times New Roman"/>
          <w:sz w:val="26"/>
          <w:szCs w:val="26"/>
        </w:rPr>
        <w:t xml:space="preserve"> фрагмент средневековой вышивки.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2.2.3. </w:t>
      </w:r>
      <w:r w:rsidR="007A623F" w:rsidRPr="00652671">
        <w:rPr>
          <w:rFonts w:ascii="Times New Roman" w:hAnsi="Times New Roman"/>
          <w:b/>
          <w:sz w:val="26"/>
          <w:szCs w:val="26"/>
        </w:rPr>
        <w:t>Готический стиль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представления о том, что основным достижением европейской готики была разработка гигантского собора как архитектурно-художественного и культурного центра средневекового города.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Возникновение стиля во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Франции.</w:t>
      </w:r>
      <w:r w:rsidRPr="00652671">
        <w:rPr>
          <w:rFonts w:ascii="Times New Roman" w:hAnsi="Times New Roman"/>
          <w:sz w:val="26"/>
          <w:szCs w:val="26"/>
        </w:rPr>
        <w:tab/>
        <w:t xml:space="preserve"> Анализ конструктивных принципов новой архитектуры: каркасной системы и стрельчатого свода, позволивших увеличить высоту сооружений и наполнить их светом. Подобие готических построек конструктору, который собирается из модулей-ячеек. Устремленность ввысь, многообразие декоративных форм, игра светотени готических соборов. Собор – центр городской жизни и ведущий тип строительства.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Горожане и ремесленники как заказчики статуй, рельефов, витражей. Символизм мышления: каждая часть и фрагмент архитектурного сооружения наделен символическим смыслом.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Собор «Парижской Богоматери». Скульптурная программа собора («каменная Библия»). Витражи как разновидность монументальной живописи; олицетворение света витражей с христианской верой. Подчиненность декоративной программы собора иерархии.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Собор как воплощение комплекса представлений о мироздании. Сплетение фантастических и реальных мотивов в орнаментике. Развитие стиля готических соборов от Парижа и Шартра до соборов зрелой готики в Реймсе и Амьене. Кирпичная готика Германии. Реалистичность жанровой и портретной скульптуры собора в Наумбурге. </w:t>
      </w:r>
    </w:p>
    <w:p w:rsidR="007A623F" w:rsidRPr="00652671" w:rsidRDefault="007A623F" w:rsidP="00F77B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зарисовка элементов декора собора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Парижской Богоматери</w:t>
      </w:r>
      <w:r w:rsidRPr="00652671">
        <w:rPr>
          <w:rFonts w:ascii="Times New Roman" w:hAnsi="Times New Roman"/>
          <w:i/>
          <w:sz w:val="26"/>
          <w:szCs w:val="26"/>
        </w:rPr>
        <w:t>.</w:t>
      </w:r>
    </w:p>
    <w:p w:rsidR="007A623F" w:rsidRPr="00652671" w:rsidRDefault="002E2CD5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2.2.4.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средневекового орнамента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декоре храма как гигантском орнаменте, органично связанном с формой и духовным содержанием храма: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обильность изображений демонстрировала верующим сложность мироустройства. Рассмотреть типы готического декора: 1) декор чисто орнаментального характера; 2) декор, в котором фигуры становятся более объемными и тщательно проработанными и как бы отрываются от стен. Раскрыть причины взлета средневековой орнаментики в слиянии традиций кельтского орнамента (плетенки) с искусством Византии и арабо-мусульманской культуры.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формулой, воплощавшей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новые художественные идеи: похожая на пирамиду фигура, стороны которой в вершине сливаются в устремленную в бесконечность вертикаль. Эта формула стала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художественным воплощением средневековой системы Бытия. В последний этап развития готики вместо пирамиды появляется вибрирующие, словно языки пламени орнаментальные ритмы, которые отражают внутреннюю напряженность и крах мифологического сознания. Колорит витражей строится в основном на фиолетово-лиловой гамме – этот цвет символически воспринимался как цвет устремления души молящегося христианина ввысь. С этим искусством органично связана и письменность готики – образец высокого художественного стиля. Готический шрифт – один из самых красивых в мире.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копию фрагмента средневекового орнамента.</w:t>
      </w:r>
    </w:p>
    <w:p w:rsidR="00F77BFC" w:rsidRDefault="00F77BFC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F77BFC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7A623F" w:rsidRPr="00652671">
        <w:rPr>
          <w:rFonts w:ascii="Times New Roman" w:hAnsi="Times New Roman"/>
          <w:b/>
          <w:sz w:val="26"/>
          <w:szCs w:val="26"/>
        </w:rPr>
        <w:t>ВОЗРОЖДЕНИЕ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3.1. </w:t>
      </w:r>
      <w:r w:rsidR="007A623F" w:rsidRPr="00652671">
        <w:rPr>
          <w:rFonts w:ascii="Times New Roman" w:hAnsi="Times New Roman"/>
          <w:b/>
          <w:sz w:val="26"/>
          <w:szCs w:val="26"/>
        </w:rPr>
        <w:t>Архитектура Италии эпохи Возрождения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происхождением термина «Возрождение» (Ренессанс); с особенностями архитектуры Италии; раскрыть светский характер культуры Возрождения. Принцип гуманизма, утверждение достоинства и красоты человека, его разума и воли, его творческих сил как основа культуры Возрождения. Изучение памятников античности, анатомии, законов перспективы. Творчество Филиппо Брунеллески (1377 – 1446), родоначальника ренессансной архитектуры. Купол собора Санта Мария дель Фьоре во Флоренции, усвоение древнеримской и готической традиции. Гармоничность архитектуры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Брунеллески. «Капелла Пации» (начата в 1430 г.) при церкви Санта-Кроче во Флоренции. Разработка основных принципов сооружения палаццо (городского дворца). Творчество Леона Батиста Альберти (1404 – 1472), энциклопедиста-теоретика, автора научных трактатов об искусстве («Десять книг о зодчестве»). Введение в композицию фасада городского дворца основных элементов ордерной архитектуры. </w:t>
      </w:r>
      <w:r w:rsidRPr="00652671">
        <w:rPr>
          <w:rFonts w:ascii="Times New Roman" w:hAnsi="Times New Roman"/>
          <w:b/>
          <w:sz w:val="26"/>
          <w:szCs w:val="26"/>
        </w:rPr>
        <w:t>«</w:t>
      </w:r>
      <w:r w:rsidRPr="00652671">
        <w:rPr>
          <w:rFonts w:ascii="Times New Roman" w:hAnsi="Times New Roman"/>
          <w:sz w:val="26"/>
          <w:szCs w:val="26"/>
        </w:rPr>
        <w:t>Палаццо Ручеллаи во Флоренции» (1446 – 1451). Зарождение и развитие принципов архитектуры Высокого Возрождения в Риме. Сложение единого национального стиля, основанного на свободном использовании классических ордеров античности. Творчество Браманте (1444 – 1514). Величественно-монументальный облик сооружений. «Темпьетто» (1502 г.; храм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монастыря сан Пьетро ин Монторио в Риме). Проект собора св. Петра в Риме (1506) – как главное создание Браманте. Творчество Андреа Палладио (1508 – 1580), теоретика, исследователя и крупнейшего практика-строителя второй половины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 xml:space="preserve"> века. Создание нового типа загородной виллы. «Ротонда близ Виченцы» (1551 – 1567).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сделать в тетради запись о роли Брунеллески, Альберти, Браманте и Палладио в истории развития архитектуры; перечислить основные произведения Донателло.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3.2. </w:t>
      </w:r>
      <w:r w:rsidR="007A623F" w:rsidRPr="00652671">
        <w:rPr>
          <w:rFonts w:ascii="Times New Roman" w:hAnsi="Times New Roman"/>
          <w:b/>
          <w:sz w:val="26"/>
          <w:szCs w:val="26"/>
        </w:rPr>
        <w:t>Скульптура Возрождения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Рассказать об обретении скульптурой, до этого находившейся в состоянии полной зависимости от архитектуры, самостоятельного значения, о появлении новых жанров; познакомить с творчеством выдающихся скульпторов Лоренцо Гиберти и Донателло.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Творчество Лоренцо Гиберти (1378 – 1455), скульптора, перв</w:t>
      </w:r>
      <w:r w:rsidR="00714231">
        <w:rPr>
          <w:rFonts w:ascii="Times New Roman" w:hAnsi="Times New Roman"/>
          <w:sz w:val="26"/>
          <w:szCs w:val="26"/>
        </w:rPr>
        <w:t>ый</w:t>
      </w:r>
      <w:r w:rsidRPr="00652671">
        <w:rPr>
          <w:rFonts w:ascii="Times New Roman" w:hAnsi="Times New Roman"/>
          <w:sz w:val="26"/>
          <w:szCs w:val="26"/>
        </w:rPr>
        <w:t xml:space="preserve"> историк итальянского искусства, блестящ</w:t>
      </w:r>
      <w:r w:rsidR="00714231">
        <w:rPr>
          <w:rFonts w:ascii="Times New Roman" w:hAnsi="Times New Roman"/>
          <w:sz w:val="26"/>
          <w:szCs w:val="26"/>
        </w:rPr>
        <w:t>ий</w:t>
      </w:r>
      <w:r w:rsidRPr="00652671">
        <w:rPr>
          <w:rFonts w:ascii="Times New Roman" w:hAnsi="Times New Roman"/>
          <w:sz w:val="26"/>
          <w:szCs w:val="26"/>
        </w:rPr>
        <w:t xml:space="preserve"> рисовальщик, посвяти</w:t>
      </w:r>
      <w:r w:rsidR="00714231">
        <w:rPr>
          <w:rFonts w:ascii="Times New Roman" w:hAnsi="Times New Roman"/>
          <w:sz w:val="26"/>
          <w:szCs w:val="26"/>
        </w:rPr>
        <w:t>л</w:t>
      </w:r>
      <w:r w:rsidRPr="00652671">
        <w:rPr>
          <w:rFonts w:ascii="Times New Roman" w:hAnsi="Times New Roman"/>
          <w:sz w:val="26"/>
          <w:szCs w:val="26"/>
        </w:rPr>
        <w:t xml:space="preserve"> всю творческую жизнь созданию живописного монументального декоративного рельефа. Бронзовые двери баптистерия (</w:t>
      </w:r>
      <w:r w:rsidRPr="00652671">
        <w:rPr>
          <w:rFonts w:ascii="Times New Roman" w:hAnsi="Times New Roman"/>
          <w:sz w:val="26"/>
          <w:szCs w:val="26"/>
          <w:lang w:val="en-US"/>
        </w:rPr>
        <w:t>XV</w:t>
      </w:r>
      <w:r w:rsidRPr="00652671">
        <w:rPr>
          <w:rFonts w:ascii="Times New Roman" w:hAnsi="Times New Roman"/>
          <w:sz w:val="26"/>
          <w:szCs w:val="26"/>
        </w:rPr>
        <w:t xml:space="preserve"> в., Флоренция). «Встреча царя Соломона с царицей Савской» и др. Лирическая красота образов, правильность пропорций фигур, богатство пейзажных и архитектурных фонов. Равновесие и гармония всех элементов изображения. Творчество Донателло (ок. 1386 – 1466, полное имя – Донато ди Николо ди Бетто Барди), реформатор итальянской скульптуры. Создание героизированного образа человека Возрождения. Статуя св. Георгия (1416 г., Флоренция, Национальный музей). Давид (1430-1440-е годы) – первая </w:t>
      </w:r>
      <w:r w:rsidRPr="00652671">
        <w:rPr>
          <w:rFonts w:ascii="Times New Roman" w:hAnsi="Times New Roman"/>
          <w:sz w:val="26"/>
          <w:szCs w:val="26"/>
        </w:rPr>
        <w:lastRenderedPageBreak/>
        <w:t>обнаженная статуя в итальянской пластике Возрождения. Претворение традиции античного искусства в рельефах Флорентийского собора (1433 – 1439). Фриз, составленный из фигурок танцующих путти (младенцев-ангелов). Монументальная декоративность и реализм скульптурного портрета Донателло. Конная статуя кондотьера Эразмо да Нарни, прозванного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Гаттамелатой (1447 – 1453) – первый конный памятник в искусстве Возрождения.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сделать в тетради запись о творчестве скульпторов,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3.3. </w:t>
      </w:r>
      <w:r w:rsidR="007A623F" w:rsidRPr="00652671">
        <w:rPr>
          <w:rFonts w:ascii="Times New Roman" w:hAnsi="Times New Roman"/>
          <w:b/>
          <w:sz w:val="26"/>
          <w:szCs w:val="26"/>
        </w:rPr>
        <w:t>Сандро Боттичелли и Леонардо да Винчи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художников; проследить на примере их творчества рождение нового изобразительного языка,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выразившемся в переходе от линии, как главном выразительном средстве (наследии иконописи средневековья), к светотени, как средству достижения жизнеподобия. </w:t>
      </w:r>
      <w:r w:rsidRPr="00652671">
        <w:rPr>
          <w:rFonts w:ascii="Times New Roman" w:hAnsi="Times New Roman"/>
          <w:i/>
          <w:sz w:val="26"/>
          <w:szCs w:val="26"/>
        </w:rPr>
        <w:t>Сандро Боттичелли</w:t>
      </w:r>
      <w:r w:rsidRPr="00652671">
        <w:rPr>
          <w:rFonts w:ascii="Times New Roman" w:hAnsi="Times New Roman"/>
          <w:sz w:val="26"/>
          <w:szCs w:val="26"/>
        </w:rPr>
        <w:t xml:space="preserve"> (1445 – 1510)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как самый эмоциональный и лиричный художник Возрождения; о линии как главном выразительном средстве его композиций; о поэтической утонченности женских образов. Анализ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композиций «Весна» (ок. 1485) и «Рождение Венеры» (ок. 1484). </w:t>
      </w:r>
      <w:r w:rsidRPr="00652671">
        <w:rPr>
          <w:rFonts w:ascii="Times New Roman" w:hAnsi="Times New Roman"/>
          <w:i/>
          <w:sz w:val="26"/>
          <w:szCs w:val="26"/>
        </w:rPr>
        <w:t>Леонардо да Винчи</w:t>
      </w:r>
      <w:r w:rsidRPr="00652671">
        <w:rPr>
          <w:rFonts w:ascii="Times New Roman" w:hAnsi="Times New Roman"/>
          <w:sz w:val="26"/>
          <w:szCs w:val="26"/>
        </w:rPr>
        <w:t xml:space="preserve"> (1452 – 1519) как подлинный основоположник стиля Высокого Возрождения. Композиционные и живописные эксперименты Леонардо да Винчи. Свет и освещенность – как условие и важнейшее средство изобразительности. Учение Леонардо о светотени, применение которого позволяло достичь удивительно тонких эффектов в изобразительной моделировке форм: «сфумато» (от итал. Sfumato) – «дымчатой» атмосфере, где предметные очертания почти неуловимы. «Мадонна в гроте» (1483 – 1894).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Роспись «Тайная вечеря» (1495 – 1497, монастырь Санта-Мария делла Грацие в Милане). «Портрет Моны Лизы» («Джоконда», ок. 1503).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Зарисовки Леонардо как средство познания мира.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найти материал о том, как обучались итальянские художники, о ранних работах Леонардо.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3.4. </w:t>
      </w:r>
      <w:r w:rsidR="007A623F" w:rsidRPr="00652671">
        <w:rPr>
          <w:rFonts w:ascii="Times New Roman" w:hAnsi="Times New Roman"/>
          <w:b/>
          <w:sz w:val="26"/>
          <w:szCs w:val="26"/>
        </w:rPr>
        <w:t>Рафаэль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представления о том, что Рафаэль Санти (1483 – 1520) в своем творчестве воплотил самые светлые и возвышенные идеалы гуманизма: он синтезировал достижения предшественников и создал свой идеал прекрасного, гармонически развитого человека в окружении величавой архитектуры или пейзажа;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что в основе его творческого метода лежит принцип отбора и обобщения жизненных наблюдений.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Кратко познакомить с фактами биографии; охарактеризовать периоды творчества. Первые шаги.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Анализ композиции «Мадонна Конестабиле» (1502). Флорентийский период. «Автопортрет» (1506). «Мадонна в зелени» (1506)</w:t>
      </w:r>
      <w:r w:rsidRPr="00652671">
        <w:rPr>
          <w:rFonts w:ascii="Times New Roman" w:hAnsi="Times New Roman"/>
          <w:i/>
          <w:sz w:val="26"/>
          <w:szCs w:val="26"/>
        </w:rPr>
        <w:t xml:space="preserve">. </w:t>
      </w:r>
      <w:r w:rsidRPr="00652671">
        <w:rPr>
          <w:rFonts w:ascii="Times New Roman" w:hAnsi="Times New Roman"/>
          <w:sz w:val="26"/>
          <w:szCs w:val="26"/>
        </w:rPr>
        <w:t>Выявить влияние на художника творчества Леонардо да Винчи: использование композиционной схемы «Мадонны в гроте» Леонардо да Винчи (заключение изображения в пирамидальную группу). Сравнить композиции портретов «Джоконда» Леонардо и «Дама с единорогом» (1505 – 1506) Рафаэля. Рассказать о том, что погружение в творчество великих мастеров привело к изменению собственного стиля художника</w:t>
      </w:r>
      <w:r w:rsidRPr="00652671">
        <w:rPr>
          <w:rFonts w:ascii="Times New Roman" w:hAnsi="Times New Roman"/>
          <w:i/>
          <w:sz w:val="26"/>
          <w:szCs w:val="26"/>
        </w:rPr>
        <w:t xml:space="preserve">. </w:t>
      </w:r>
      <w:r w:rsidRPr="00652671">
        <w:rPr>
          <w:rFonts w:ascii="Times New Roman" w:hAnsi="Times New Roman"/>
          <w:sz w:val="26"/>
          <w:szCs w:val="26"/>
        </w:rPr>
        <w:t>«Портрет Анджело Дони» и «Портрет Маддалены Дони» (оба 1506). «Наложение» фигур на перспективный фон как характерная черта ренессансной картины. Римский период. Росписи станц Ватикана.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Анализ композиций Станцы делла Сеньятура «Афинская школа» (1509 – 1511). Познакомить с алтарной картиной «Сикстинская Мадонна» (1515 – 1519) и самыми значительными портретами позднего периода «Дама под покрывалом» (ок. 1516) и «Портрет графа Бальдассаре Кастильоне» (1514 – 1515).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в тетради запись о творчестве художника,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lastRenderedPageBreak/>
        <w:t xml:space="preserve">3.5. </w:t>
      </w:r>
      <w:r w:rsidR="007A623F" w:rsidRPr="00652671">
        <w:rPr>
          <w:rFonts w:ascii="Times New Roman" w:hAnsi="Times New Roman"/>
          <w:b/>
          <w:sz w:val="26"/>
          <w:szCs w:val="26"/>
        </w:rPr>
        <w:t>Микеланджело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великого художника и борца как отражение высшей точки эпохи Возрождения; о мастере, оставившем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произведения, грандиозные по масштабу и силе, воплощающие наиболее прогрессивную идею эпохи: утверждение образа безграничного господства совершенного человека-титана.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Микеланджело Буонарроти (1475 – 1564) был гениальным скульптором, живописцем, архитектором, рисовальщиком, военным инженером, поэтом. «Пьета» (1498 – 1501), «Давид» (1501 – 1504). Картон «Битва при Кашине» (известен по гравюрам и живописной копии). Цикл фресок Сикстинской капеллы («Отделение света от тьмы», «Сотворение Адама», «Грехопадение», 1508 - 1512).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Купол собора св. Петра в Риме. </w:t>
      </w:r>
      <w:r w:rsidR="00542C62">
        <w:rPr>
          <w:rFonts w:ascii="Times New Roman" w:hAnsi="Times New Roman"/>
          <w:sz w:val="26"/>
          <w:szCs w:val="26"/>
        </w:rPr>
        <w:t>П</w:t>
      </w:r>
      <w:r w:rsidRPr="00652671">
        <w:rPr>
          <w:rFonts w:ascii="Times New Roman" w:hAnsi="Times New Roman"/>
          <w:sz w:val="26"/>
          <w:szCs w:val="26"/>
        </w:rPr>
        <w:t>ереломе в мировоззрении художника, который был связан с кризисом ренессансной культуры. «Надгробие Медичи» (1520 – 1534).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Раскрыть идейное содержание произведения.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в тетради запись о творчестве художника,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3.7. </w:t>
      </w:r>
      <w:r w:rsidR="007A623F" w:rsidRPr="00652671">
        <w:rPr>
          <w:rFonts w:ascii="Times New Roman" w:hAnsi="Times New Roman"/>
          <w:b/>
          <w:sz w:val="26"/>
          <w:szCs w:val="26"/>
        </w:rPr>
        <w:t>Возрождение в Нидерландах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особенности Возрождения в искусстве Нидерландов: интуиция заменяла научный подход к изображению природы; разработка основных приемов реалистического искусства достигалась путем острого непосредственного наблюдения конкретных единичных явлений. Показать народный характер искусства, сильное влияние фольклора; черты фантастики, гротеска, острой сатиры; глубокое чувство национального своеобразия жизни, а также отображение социальных контрастов в жизни различных слоев общества.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Рассказать об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особенности исторического развития Нидерландов. Деятельность Эразма Роттердамского, введшего в обиход античную мудрость с помощью своих «Поговорок» (1500); об отличии от итальянского восприятия образа человека в мироздании: он признавался наибольшей ценностью среди множества явлений вселенной. В изображении человека художников интересуют характерные и особенные черты, сфера обыденной и духовной жизни. Братья Лимбурги «Великолепный часослов герцога Беррийского» (1411 – 1416): миниатюры «Март», «Июнь», «Октябрь». Возникновение техники масляной живописи. Братья Губерт ван Эйк (? – ум. 1426) и Ян ван Эйк (ок. 1390 – 1441) как основоположники реализма в Нидерландах. Творчество Яна ван Эйка, смелого новатора, художник философского понимания жизни, ее тонкого и проникновенного художественного истолкования. «Гентский алтарь» (1426 – 1432, церковь св. Бавона). «Мадонна канцлера Ролена» (ок. 1434). «Портрет четы Арнольфини» (1434).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в тетради запись о творчестве художника,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3.8. </w:t>
      </w:r>
      <w:r w:rsidR="007A623F" w:rsidRPr="00652671">
        <w:rPr>
          <w:rFonts w:ascii="Times New Roman" w:hAnsi="Times New Roman"/>
          <w:b/>
          <w:sz w:val="26"/>
          <w:szCs w:val="26"/>
        </w:rPr>
        <w:t>Босх и Питер Брейгель Старший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самобытных художников, которые по разному отразили народное мировоззрение своего времени. Рассказать о развитии творчества Иеронима Босха (ок. 1450 – 1516) на фоне тревожных ожиданий конца света.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«Корабль глупцов». «Воз сена» (1500 – 1502, центральная часть трёхстворчатого алтаря). «Сад наслаждений» (Центральная часть трёхстворчатого алтаря; начало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 xml:space="preserve"> века). Поиски эстетического осмысления места человека в мироздании и смысла бытия в работах Питера Брейгеля Старшего (между 1525 и 1530 – 1569). «Падение Икара» (между 1555 и 1558). «Охотники на снегу» (1565). «Нидерландские пословицы» (1559). «Крестьянский танец» (1566 – 1567).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«Слепые» (1568).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lastRenderedPageBreak/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в тетради запись о творчестве художников,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3.9. </w:t>
      </w:r>
      <w:r w:rsidR="007A623F" w:rsidRPr="00652671">
        <w:rPr>
          <w:rFonts w:ascii="Times New Roman" w:hAnsi="Times New Roman"/>
          <w:b/>
          <w:sz w:val="26"/>
          <w:szCs w:val="26"/>
        </w:rPr>
        <w:t>Возрождение в Германии. Альбрехт Дюрер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особенности Возрождения в Германии: новое ренессансное осознание миропорядка и места человека в нем рождалось на основе позднеготической традиции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 развивалось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двух направлениях: религиозно-мистическом и придворно-аристократическом.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творчеством Альбрехта Дюрера (1471 – 1528), который сумел достичь в своих произведениях органического единства средневековых традиций и реалистического изображения окружающего мира. «Автопортрет» (1498).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«Автопортрет» (1500). «Портрет венецианки» (1506). «Портрет матери» (1514). Техника гравюры на меди. Преобладание графического начала в творчестве Дюрера. «Рыцарь, смерть и дьявол» (1513). «Св. Иероним» (1514). «Меланхолия» (1514). </w:t>
      </w:r>
      <w:r w:rsidR="00542C62">
        <w:rPr>
          <w:rFonts w:ascii="Times New Roman" w:hAnsi="Times New Roman"/>
          <w:sz w:val="26"/>
          <w:szCs w:val="26"/>
        </w:rPr>
        <w:t>Ш</w:t>
      </w:r>
      <w:r w:rsidRPr="00652671">
        <w:rPr>
          <w:rFonts w:ascii="Times New Roman" w:hAnsi="Times New Roman"/>
          <w:sz w:val="26"/>
          <w:szCs w:val="26"/>
        </w:rPr>
        <w:t>туди</w:t>
      </w:r>
      <w:r w:rsidR="00542C62">
        <w:rPr>
          <w:rFonts w:ascii="Times New Roman" w:hAnsi="Times New Roman"/>
          <w:sz w:val="26"/>
          <w:szCs w:val="26"/>
        </w:rPr>
        <w:t>и</w:t>
      </w:r>
      <w:r w:rsidRPr="00652671">
        <w:rPr>
          <w:rFonts w:ascii="Times New Roman" w:hAnsi="Times New Roman"/>
          <w:sz w:val="26"/>
          <w:szCs w:val="26"/>
        </w:rPr>
        <w:t>, этюд</w:t>
      </w:r>
      <w:r w:rsidR="00542C62">
        <w:rPr>
          <w:rFonts w:ascii="Times New Roman" w:hAnsi="Times New Roman"/>
          <w:sz w:val="26"/>
          <w:szCs w:val="26"/>
        </w:rPr>
        <w:t>ы</w:t>
      </w:r>
      <w:r w:rsidRPr="00652671">
        <w:rPr>
          <w:rFonts w:ascii="Times New Roman" w:hAnsi="Times New Roman"/>
          <w:sz w:val="26"/>
          <w:szCs w:val="26"/>
        </w:rPr>
        <w:t>, наброск</w:t>
      </w:r>
      <w:r w:rsidR="00542C62">
        <w:rPr>
          <w:rFonts w:ascii="Times New Roman" w:hAnsi="Times New Roman"/>
          <w:sz w:val="26"/>
          <w:szCs w:val="26"/>
        </w:rPr>
        <w:t>и</w:t>
      </w:r>
      <w:r w:rsidRPr="00652671">
        <w:rPr>
          <w:rFonts w:ascii="Times New Roman" w:hAnsi="Times New Roman"/>
          <w:sz w:val="26"/>
          <w:szCs w:val="26"/>
        </w:rPr>
        <w:t xml:space="preserve"> и разн</w:t>
      </w:r>
      <w:r w:rsidR="00542C62">
        <w:rPr>
          <w:rFonts w:ascii="Times New Roman" w:hAnsi="Times New Roman"/>
          <w:sz w:val="26"/>
          <w:szCs w:val="26"/>
        </w:rPr>
        <w:t>ые</w:t>
      </w:r>
      <w:r w:rsidRPr="00652671">
        <w:rPr>
          <w:rFonts w:ascii="Times New Roman" w:hAnsi="Times New Roman"/>
          <w:sz w:val="26"/>
          <w:szCs w:val="26"/>
        </w:rPr>
        <w:t xml:space="preserve"> материал</w:t>
      </w:r>
      <w:r w:rsidR="00542C62">
        <w:rPr>
          <w:rFonts w:ascii="Times New Roman" w:hAnsi="Times New Roman"/>
          <w:sz w:val="26"/>
          <w:szCs w:val="26"/>
        </w:rPr>
        <w:t>ы</w:t>
      </w:r>
      <w:r w:rsidRPr="00652671">
        <w:rPr>
          <w:rFonts w:ascii="Times New Roman" w:hAnsi="Times New Roman"/>
          <w:sz w:val="26"/>
          <w:szCs w:val="26"/>
        </w:rPr>
        <w:t xml:space="preserve"> </w:t>
      </w:r>
      <w:r w:rsidR="00542C62">
        <w:rPr>
          <w:rFonts w:ascii="Times New Roman" w:hAnsi="Times New Roman"/>
          <w:sz w:val="26"/>
          <w:szCs w:val="26"/>
        </w:rPr>
        <w:t xml:space="preserve">наследия </w:t>
      </w:r>
      <w:r w:rsidRPr="00652671">
        <w:rPr>
          <w:rFonts w:ascii="Times New Roman" w:hAnsi="Times New Roman"/>
          <w:sz w:val="26"/>
          <w:szCs w:val="26"/>
        </w:rPr>
        <w:t xml:space="preserve">художника. «Зайчик».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в тетради запись о творчестве художника, перечислить основные произведения.</w:t>
      </w:r>
    </w:p>
    <w:p w:rsidR="007A623F" w:rsidRPr="00652671" w:rsidRDefault="002E2CD5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3.10. </w:t>
      </w:r>
      <w:r w:rsidR="007A623F" w:rsidRPr="00652671">
        <w:rPr>
          <w:rFonts w:ascii="Times New Roman" w:hAnsi="Times New Roman"/>
          <w:b/>
          <w:sz w:val="26"/>
          <w:szCs w:val="26"/>
        </w:rPr>
        <w:t>Орнамент эпохи Возрождения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ренессансном орнаменте. Рассказать о ясности и гармонии ренессансного орнамента, об увлечении античным орнаментом; в орнаментах широко используются листья аканта, дуба, виноградной лозы, различные элементы животного мира в сочетании с изображением обнаженного человеческого тела; применяются ионики, бусы, меандр, плетенка, чешуя, лента, широко используется мотив раковины. Выделить особое место акантового листа и акантового завитка. Рассмотреть образцы орнаментов, выделить цветовое решение.</w:t>
      </w:r>
    </w:p>
    <w:p w:rsidR="007A623F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скопировать образец орнамента (по выбору); отметить в тетради наиболее характерные черты орнамента эпохи Возрождения.</w:t>
      </w:r>
    </w:p>
    <w:p w:rsidR="00542C62" w:rsidRPr="00652671" w:rsidRDefault="00542C62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31D5" w:rsidRPr="005C31D5" w:rsidRDefault="005C31D5" w:rsidP="005C31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5C31D5">
        <w:rPr>
          <w:rFonts w:ascii="Times New Roman" w:hAnsi="Times New Roman"/>
          <w:b/>
          <w:sz w:val="26"/>
          <w:szCs w:val="26"/>
          <w:u w:val="single"/>
        </w:rPr>
        <w:t xml:space="preserve"> год обучения</w:t>
      </w:r>
    </w:p>
    <w:p w:rsidR="007A623F" w:rsidRPr="00652671" w:rsidRDefault="00F77BFC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ДРЕВНЕЙ РУСИ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Исторически сложившиеся условия развития русского искусства. Ведущая роль церкви в искусстве Древней Руси.</w:t>
      </w:r>
    </w:p>
    <w:p w:rsidR="002E2CD5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4.1. Из истории формирования и развития Древней Руси.</w:t>
      </w:r>
      <w:r w:rsidR="00542C62">
        <w:rPr>
          <w:rFonts w:ascii="Times New Roman" w:hAnsi="Times New Roman"/>
          <w:b/>
          <w:sz w:val="26"/>
          <w:szCs w:val="26"/>
        </w:rPr>
        <w:t xml:space="preserve"> 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4.2.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Киевской Руси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Предания об основании Киева и деятельности первых русских князей. Рассказать о реформирование языческого культа в эпоху князя Владимира; о Крещении Руси, о первом каменном строении – Десятинной (Рождества Богородицы) церкви (не сохранилась); о переносе традиции константинопольской художественной школы в художественную культуру Руси. Познакомить с памятниками архитектуры: Золотыми воротами и Софийским собором. Рассмотреть мозаики интерьера. Сравнить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первообразом – Софией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Константинопольской. Рассказать о древнерусских ремеслах, показать образцы ювелирного искусства.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посмотреть в Интернете (</w:t>
      </w:r>
      <w:r w:rsidRPr="00652671">
        <w:rPr>
          <w:rFonts w:ascii="Times New Roman" w:hAnsi="Times New Roman"/>
          <w:sz w:val="26"/>
          <w:szCs w:val="26"/>
          <w:lang w:val="en-US"/>
        </w:rPr>
        <w:t>youtube</w:t>
      </w:r>
      <w:r w:rsidRPr="00652671">
        <w:rPr>
          <w:rFonts w:ascii="Times New Roman" w:hAnsi="Times New Roman"/>
          <w:sz w:val="26"/>
          <w:szCs w:val="26"/>
        </w:rPr>
        <w:t>)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документальный фильм «Памятники культуры Древней Руси». Реж. Р. Желыбина.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«Школфильм», 1974.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4.3.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Новгорода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Сформировать представление о Новгороде как</w:t>
      </w:r>
      <w:r w:rsidR="00B62116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одном из уникальных и древнейших городов России, чьи памятники культуры не были разгромлены в средние века.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Рассказать о современном научном взгляде на происхождение новгородцев, в связи с открытиями новгородских берестяных грамот в </w:t>
      </w:r>
      <w:r w:rsidRPr="00652671">
        <w:rPr>
          <w:rFonts w:ascii="Times New Roman" w:hAnsi="Times New Roman"/>
          <w:sz w:val="26"/>
          <w:szCs w:val="26"/>
          <w:lang w:val="en-US"/>
        </w:rPr>
        <w:t>XX</w:t>
      </w:r>
      <w:r w:rsidRPr="00652671">
        <w:rPr>
          <w:rFonts w:ascii="Times New Roman" w:hAnsi="Times New Roman"/>
          <w:sz w:val="26"/>
          <w:szCs w:val="26"/>
        </w:rPr>
        <w:t xml:space="preserve"> веке; об устройстве города и особенностях уклада. Познакомить с памятниками архитектуры и искусства: </w:t>
      </w:r>
      <w:r w:rsidRPr="00652671">
        <w:rPr>
          <w:rFonts w:ascii="Times New Roman" w:hAnsi="Times New Roman"/>
          <w:sz w:val="26"/>
          <w:szCs w:val="26"/>
        </w:rPr>
        <w:lastRenderedPageBreak/>
        <w:t>устройством новгородского Детинца (крепости); с историей Софийского собора; с бронзовыми сетунскими вратами и др. Выявить характерные черты новгородской архитектуры (использование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местного камня-известняка, простая планировка, минимум декора); замена мозаики фресковыми росписями. Рассмотреть идеи и композиции икон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«Спас Нерукотворный»,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«София Премудрость Божия», «Отечество с избранными святыми», «Знамение Богоматери», «Св. Георгий со змеем», «Битва новгородцев с суздальцами».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просмотр видеосюжета по Интернету (</w:t>
      </w:r>
      <w:r w:rsidRPr="00652671">
        <w:rPr>
          <w:rFonts w:ascii="Times New Roman" w:hAnsi="Times New Roman"/>
          <w:sz w:val="26"/>
          <w:szCs w:val="26"/>
          <w:lang w:val="en-US"/>
        </w:rPr>
        <w:t>YouTube</w:t>
      </w:r>
      <w:r w:rsidRPr="00652671">
        <w:rPr>
          <w:rFonts w:ascii="Times New Roman" w:hAnsi="Times New Roman"/>
          <w:sz w:val="26"/>
          <w:szCs w:val="26"/>
        </w:rPr>
        <w:t xml:space="preserve">) «Софийский собор» (автор текста Леонид Лопаницын); перечислить в тетради название святынь собора. </w:t>
      </w:r>
    </w:p>
    <w:p w:rsidR="007A623F" w:rsidRPr="00652671" w:rsidRDefault="002E2CD5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4.4. </w:t>
      </w:r>
      <w:r w:rsidR="007A623F" w:rsidRPr="00652671">
        <w:rPr>
          <w:rFonts w:ascii="Times New Roman" w:hAnsi="Times New Roman"/>
          <w:b/>
          <w:sz w:val="26"/>
          <w:szCs w:val="26"/>
        </w:rPr>
        <w:t>Владимиро-Суздальская архитектурная школа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белокаменной архитектуре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Владимиро-Суздальского княжества как вершине русского искусства </w:t>
      </w:r>
      <w:r w:rsidRPr="00652671">
        <w:rPr>
          <w:rFonts w:ascii="Times New Roman" w:hAnsi="Times New Roman"/>
          <w:sz w:val="26"/>
          <w:szCs w:val="26"/>
          <w:lang w:val="en-US"/>
        </w:rPr>
        <w:t>XII</w:t>
      </w:r>
      <w:r w:rsidRPr="00652671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  <w:lang w:val="en-US"/>
        </w:rPr>
        <w:t>XIII</w:t>
      </w:r>
      <w:r w:rsidRPr="00652671">
        <w:rPr>
          <w:rFonts w:ascii="Times New Roman" w:hAnsi="Times New Roman"/>
          <w:sz w:val="26"/>
          <w:szCs w:val="26"/>
        </w:rPr>
        <w:t xml:space="preserve"> веков. Познакомить с шедеврами архитектуры: «Золотыми воротами» (1164), Успенским (1158 – 1161) и Дмитровским (1194 – 1197) соборами города Владимира; Георгиевским собором из Юрьева-Польского, дворцом князя Андрея Боголюбского (реконструкцией), храмом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Покрова на Нерли (1165); с архитектурой города-музея Суздаля.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Выявить характерные черты владимиро-суздальской архитектурной школы: использование белого камня для строительства храмов; деление поверхности стены аркатурно-колончатым поясом (фризом); белокаменное узорочье фасадов (владимирские мастера перенесли приемы обработки дерева на камень), в котором отражено народное представление о красоте. Рассказать о большой реставрационной работе, проделанной учеными в деле сохранения памятников архитектуры.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4.5. </w:t>
      </w:r>
      <w:r w:rsidR="007A623F" w:rsidRPr="00652671">
        <w:rPr>
          <w:rFonts w:ascii="Times New Roman" w:hAnsi="Times New Roman"/>
          <w:b/>
          <w:sz w:val="26"/>
          <w:szCs w:val="26"/>
        </w:rPr>
        <w:t>Ансамбль Московского Кремля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представления о том, что Москва конца </w:t>
      </w:r>
      <w:r w:rsidRPr="00652671">
        <w:rPr>
          <w:rFonts w:ascii="Times New Roman" w:hAnsi="Times New Roman"/>
          <w:sz w:val="26"/>
          <w:szCs w:val="26"/>
          <w:lang w:val="en-US"/>
        </w:rPr>
        <w:t>XV</w:t>
      </w:r>
      <w:r w:rsidRPr="00652671">
        <w:rPr>
          <w:rFonts w:ascii="Times New Roman" w:hAnsi="Times New Roman"/>
          <w:sz w:val="26"/>
          <w:szCs w:val="26"/>
        </w:rPr>
        <w:t xml:space="preserve"> - начала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 xml:space="preserve"> века была не только политическим центром возрождения Руси, но и средоточием формирования общерусской культуры, опиравшемся на владимирское наследство. Рассказать легенду возникновения города. Рассмотреть старинный чертеж с изображением плана Московского Кремля XVI века. Познакомить с памятниками архитектуры, являющимися синтезом художественных приемов зодчества Руси и итальянского Возрождения.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Успенский собор (1475 – 1479; арх. Аристотель Фиораванти). Архангельский собор (1505 – 1508; арх. Алевиз Новый).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Благовещенский собор (1484 – 1489) 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церковь Ризоположения (1484 – 1486). Грановитая палата (1487 – 1491; арх. Марко Фрязин и Пьетро Антонио Солари). Колокольня Ивана Великого (1505 – 1508; арх. Бон Фрязин). Посмотреть документальный фильм «Московский Кремль».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Обратить внимание на антропоморфный характер башен, напоминающих своим обликом богатырей в русских доспехах. Рассказать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 том, что Кремль и его здания стали образцом, которому стремились подражать другие города Московского княжества.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подготовить сообщение об истории и святынях одного из соборов Московского Кремля.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4.6. </w:t>
      </w:r>
      <w:r w:rsidR="007A623F" w:rsidRPr="00652671">
        <w:rPr>
          <w:rFonts w:ascii="Times New Roman" w:hAnsi="Times New Roman"/>
          <w:b/>
          <w:sz w:val="26"/>
          <w:szCs w:val="26"/>
        </w:rPr>
        <w:t>Феофан Грек и Андрей Рублев</w:t>
      </w:r>
    </w:p>
    <w:p w:rsidR="003A6E56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деятельностью выдающихся иконописцев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конца </w:t>
      </w:r>
      <w:r w:rsidRPr="00652671">
        <w:rPr>
          <w:rFonts w:ascii="Times New Roman" w:hAnsi="Times New Roman"/>
          <w:sz w:val="26"/>
          <w:szCs w:val="26"/>
          <w:lang w:val="en-US"/>
        </w:rPr>
        <w:t>XIV</w:t>
      </w:r>
      <w:r w:rsidRPr="00652671">
        <w:rPr>
          <w:rFonts w:ascii="Times New Roman" w:hAnsi="Times New Roman"/>
          <w:sz w:val="26"/>
          <w:szCs w:val="26"/>
        </w:rPr>
        <w:t xml:space="preserve"> – начала </w:t>
      </w:r>
      <w:r w:rsidRPr="00652671">
        <w:rPr>
          <w:rFonts w:ascii="Times New Roman" w:hAnsi="Times New Roman"/>
          <w:sz w:val="26"/>
          <w:szCs w:val="26"/>
          <w:lang w:val="en-US"/>
        </w:rPr>
        <w:t>XV</w:t>
      </w:r>
      <w:r w:rsidRPr="00652671">
        <w:rPr>
          <w:rFonts w:ascii="Times New Roman" w:hAnsi="Times New Roman"/>
          <w:sz w:val="26"/>
          <w:szCs w:val="26"/>
        </w:rPr>
        <w:t xml:space="preserve"> вв. (Феофана Грека, Андрея Рублева); выявить особенности письма. Формирование умения сравнивать почерки художников; воспитывать интерес к наследию русского искусства. Традиции константинопольской школы в произведениях Феофана Грека, его новгородские фрески. Иконы «Успение Божией Матери» (1380 – 1390-е), «Преображение» (около 1403). Экспрессивная манера письма, насыщенный колорит святых образов. Иконостас Благовещенского собора московского Кремля. </w:t>
      </w:r>
    </w:p>
    <w:p w:rsidR="003A6E56" w:rsidRPr="00652671" w:rsidRDefault="003A6E56" w:rsidP="00B057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4.7. Андрей Рублев. Троица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lastRenderedPageBreak/>
        <w:t>Значение творчества Андрея Рублева, влияние исихазма, отход от византийской традиции. Анализ композиции, богословская символика отдельных элементов иконы «Св. Троица».</w:t>
      </w:r>
      <w:r w:rsidRPr="00652671">
        <w:rPr>
          <w:rFonts w:ascii="Times New Roman" w:hAnsi="Times New Roman"/>
          <w:i/>
          <w:sz w:val="26"/>
          <w:szCs w:val="26"/>
        </w:rPr>
        <w:t xml:space="preserve"> 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сделать линейную зарисовку иконы Андрея Рублева «Св. Троица», обратить внимание на перетекание линий друг в друга.</w:t>
      </w:r>
    </w:p>
    <w:p w:rsidR="003A6E56" w:rsidRPr="00652671" w:rsidRDefault="00714231" w:rsidP="003A6E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Дальнейшее развитие иконописи. Т</w:t>
      </w:r>
      <w:r w:rsidR="003A6E56" w:rsidRPr="00652671">
        <w:rPr>
          <w:rFonts w:ascii="Times New Roman" w:hAnsi="Times New Roman"/>
          <w:sz w:val="26"/>
          <w:szCs w:val="26"/>
        </w:rPr>
        <w:t xml:space="preserve">ворчество Дионисия (около 1440 – около 1505 гг.) определило главное направление в живописи конца </w:t>
      </w:r>
      <w:r w:rsidR="003A6E56" w:rsidRPr="00652671">
        <w:rPr>
          <w:rFonts w:ascii="Times New Roman" w:hAnsi="Times New Roman"/>
          <w:sz w:val="26"/>
          <w:szCs w:val="26"/>
          <w:lang w:val="en-US"/>
        </w:rPr>
        <w:t>XV</w:t>
      </w:r>
      <w:r w:rsidR="003A6E56" w:rsidRPr="00652671">
        <w:rPr>
          <w:rFonts w:ascii="Times New Roman" w:hAnsi="Times New Roman"/>
          <w:sz w:val="26"/>
          <w:szCs w:val="26"/>
        </w:rPr>
        <w:t xml:space="preserve"> – начала </w:t>
      </w:r>
      <w:r w:rsidR="003A6E56" w:rsidRPr="00652671">
        <w:rPr>
          <w:rFonts w:ascii="Times New Roman" w:hAnsi="Times New Roman"/>
          <w:sz w:val="26"/>
          <w:szCs w:val="26"/>
          <w:lang w:val="en-US"/>
        </w:rPr>
        <w:t>XVI</w:t>
      </w:r>
      <w:r w:rsidR="003A6E56" w:rsidRPr="00652671">
        <w:rPr>
          <w:rFonts w:ascii="Times New Roman" w:hAnsi="Times New Roman"/>
          <w:sz w:val="26"/>
          <w:szCs w:val="26"/>
        </w:rPr>
        <w:t xml:space="preserve"> веков: поиск образа совершенного человека; об исканиях, педагогической деятельности Симона Ушакова (1626 – 1686), стремившегося преодолеть художественную догму и добиться правдивого изображения человеческого лица. </w:t>
      </w:r>
      <w:r>
        <w:rPr>
          <w:rFonts w:ascii="Times New Roman" w:hAnsi="Times New Roman"/>
          <w:sz w:val="26"/>
          <w:szCs w:val="26"/>
        </w:rPr>
        <w:t>О</w:t>
      </w:r>
      <w:r w:rsidR="003A6E56" w:rsidRPr="00652671">
        <w:rPr>
          <w:rFonts w:ascii="Times New Roman" w:hAnsi="Times New Roman"/>
          <w:sz w:val="26"/>
          <w:szCs w:val="26"/>
        </w:rPr>
        <w:t xml:space="preserve">собенности творческой манеры Дионисия и Симона Ушакова: удлиненность пропорций, мягкость и плавность движений персонажей, праздничный характер изображения Дионисия и телесности, сдержанной, но отчетливо выраженной объемности построения в работах Ушакова. 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4.8. </w:t>
      </w:r>
      <w:r w:rsidR="007A623F" w:rsidRPr="00652671">
        <w:rPr>
          <w:rFonts w:ascii="Times New Roman" w:hAnsi="Times New Roman"/>
          <w:b/>
          <w:sz w:val="26"/>
          <w:szCs w:val="26"/>
        </w:rPr>
        <w:t>Иконостас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иконостасе; о возникновении 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развитии иконостаса в византийском искусстве и об особенностях русского иконостаса. Познакомить с композицией «классического» высокого иконостаса русских храмов </w:t>
      </w:r>
      <w:r w:rsidRPr="00652671">
        <w:rPr>
          <w:rFonts w:ascii="Times New Roman" w:hAnsi="Times New Roman"/>
          <w:sz w:val="26"/>
          <w:szCs w:val="26"/>
          <w:lang w:val="en-US"/>
        </w:rPr>
        <w:t>XV</w:t>
      </w:r>
      <w:r w:rsidRPr="00652671">
        <w:rPr>
          <w:rFonts w:ascii="Times New Roman" w:hAnsi="Times New Roman"/>
          <w:sz w:val="26"/>
          <w:szCs w:val="26"/>
        </w:rPr>
        <w:t xml:space="preserve"> - </w:t>
      </w:r>
      <w:r w:rsidRPr="00652671">
        <w:rPr>
          <w:rFonts w:ascii="Times New Roman" w:hAnsi="Times New Roman"/>
          <w:sz w:val="26"/>
          <w:szCs w:val="26"/>
          <w:lang w:val="en-US"/>
        </w:rPr>
        <w:t>XVII</w:t>
      </w:r>
      <w:r w:rsidRPr="00652671">
        <w:rPr>
          <w:rFonts w:ascii="Times New Roman" w:hAnsi="Times New Roman"/>
          <w:sz w:val="26"/>
          <w:szCs w:val="26"/>
        </w:rPr>
        <w:t xml:space="preserve"> веков.</w:t>
      </w:r>
      <w:r w:rsidR="00B62116"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Иконостас Архангельского собора Московского Кремля как общепринятый образец.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Рассказать о том, что к началу XVIII века иконостасы в России достигли своего максимального размера. Их содержание стало чрезмерным. Резко выросло декоративное оформление иконостаса, превратившее его в архитектурное произведение.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познакомиться с иконостасом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храма, расположенного недалеко от дома учащегося; посчитать количество рядов; обратить внимание на расположение икон у царских врат; на декоративное оформление иконостаса, на мотивы орнамента; сделать набросок понравившегося орнаментального мотива (по памяти).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4.10. </w:t>
      </w:r>
      <w:r w:rsidR="007A623F" w:rsidRPr="00652671">
        <w:rPr>
          <w:rFonts w:ascii="Times New Roman" w:hAnsi="Times New Roman"/>
          <w:b/>
          <w:sz w:val="26"/>
          <w:szCs w:val="26"/>
        </w:rPr>
        <w:t>Декоративно-прикладное искусство Древней Руси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представления об Оружейной палате Московского Кремля как высшей художественной школе средневековой Руси, в которой сосредоточились основные ремесленные силы; чувство земной красоты, интерес к реальным формам, сказочная фантастика - пронизывали все виды художественного творчества.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Орнаментальность, претворявшая мотивы живой природы, была ведущим началом искусства. Сокровища Теремного дворца Кремля. Рассмотреть образцы </w:t>
      </w:r>
      <w:r w:rsidRPr="00652671">
        <w:rPr>
          <w:rFonts w:ascii="Times New Roman" w:hAnsi="Times New Roman"/>
          <w:b/>
          <w:sz w:val="26"/>
          <w:szCs w:val="26"/>
        </w:rPr>
        <w:t>ажурной резьбы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(каменная и деревянная резьба Новодевичьего монастыря); </w:t>
      </w:r>
      <w:r w:rsidRPr="00652671">
        <w:rPr>
          <w:rFonts w:ascii="Times New Roman" w:hAnsi="Times New Roman"/>
          <w:b/>
          <w:sz w:val="26"/>
          <w:szCs w:val="26"/>
        </w:rPr>
        <w:t>архитектурной керамики</w:t>
      </w:r>
      <w:r w:rsidRPr="00652671">
        <w:rPr>
          <w:rFonts w:ascii="Times New Roman" w:hAnsi="Times New Roman"/>
          <w:sz w:val="26"/>
          <w:szCs w:val="26"/>
        </w:rPr>
        <w:t xml:space="preserve"> – изразцов (убранство теремка Крутицкого митрополичьего подворья); </w:t>
      </w:r>
      <w:r w:rsidRPr="00652671">
        <w:rPr>
          <w:rFonts w:ascii="Times New Roman" w:hAnsi="Times New Roman"/>
          <w:b/>
          <w:sz w:val="26"/>
          <w:szCs w:val="26"/>
        </w:rPr>
        <w:t>эмальерного искусства</w:t>
      </w:r>
      <w:r w:rsidRPr="00652671">
        <w:rPr>
          <w:rFonts w:ascii="Times New Roman" w:hAnsi="Times New Roman"/>
          <w:sz w:val="26"/>
          <w:szCs w:val="26"/>
        </w:rPr>
        <w:t xml:space="preserve"> (золотая оправа седла «большого наряда» царя Михаила Федоровича); </w:t>
      </w:r>
      <w:r w:rsidRPr="00652671">
        <w:rPr>
          <w:rFonts w:ascii="Times New Roman" w:hAnsi="Times New Roman"/>
          <w:b/>
          <w:sz w:val="26"/>
          <w:szCs w:val="26"/>
        </w:rPr>
        <w:t xml:space="preserve">лицевого и декоративного шитья </w:t>
      </w:r>
      <w:r w:rsidRPr="00652671">
        <w:rPr>
          <w:rFonts w:ascii="Times New Roman" w:hAnsi="Times New Roman"/>
          <w:sz w:val="26"/>
          <w:szCs w:val="26"/>
        </w:rPr>
        <w:t xml:space="preserve">(покров с изображением Сергия Радонежского с житием – вклад Строгановой в Троицко-Сергиевский монастырь).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просмотр видеофильма о сокровищах Кремля.</w:t>
      </w:r>
    </w:p>
    <w:p w:rsidR="003A6E56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ИСКУССТВО ЗАПАДНОЙ ЕВРОПЫ XVII - </w:t>
      </w:r>
      <w:r w:rsidRPr="00652671">
        <w:rPr>
          <w:rFonts w:ascii="Times New Roman" w:hAnsi="Times New Roman"/>
          <w:b/>
          <w:sz w:val="26"/>
          <w:szCs w:val="26"/>
          <w:lang w:val="en-US"/>
        </w:rPr>
        <w:t>XVIII</w:t>
      </w:r>
      <w:r w:rsidRPr="00652671">
        <w:rPr>
          <w:rFonts w:ascii="Times New Roman" w:hAnsi="Times New Roman"/>
          <w:b/>
          <w:sz w:val="26"/>
          <w:szCs w:val="26"/>
        </w:rPr>
        <w:t xml:space="preserve"> вв.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Формирование национальных школ. Разрушение целостного поэтического восприятия мира, идеал гармонии и ясности оказывается недосягаемым. Титаны, воспетые эпохой Возрождения, уступили место человеку, сознающему свою зависимость от общественной среды и объективных законов бытия. Стремление к широкому показу действительности привело к многообразию жанровых форм. В изобразительном искусстве самостоятельное значение завоевывают светские жанры: бытовой жанр, пейзаж, портрет, натюрморт. </w:t>
      </w:r>
      <w:r w:rsidR="007862DA">
        <w:rPr>
          <w:rFonts w:ascii="Times New Roman" w:hAnsi="Times New Roman"/>
          <w:sz w:val="26"/>
          <w:szCs w:val="26"/>
        </w:rPr>
        <w:t>Р</w:t>
      </w:r>
      <w:r w:rsidRPr="00652671">
        <w:rPr>
          <w:rFonts w:ascii="Times New Roman" w:hAnsi="Times New Roman"/>
          <w:sz w:val="26"/>
          <w:szCs w:val="26"/>
        </w:rPr>
        <w:t>азнообразие художест</w:t>
      </w:r>
      <w:r w:rsidR="007862DA">
        <w:rPr>
          <w:rFonts w:ascii="Times New Roman" w:hAnsi="Times New Roman"/>
          <w:sz w:val="26"/>
          <w:szCs w:val="26"/>
        </w:rPr>
        <w:t xml:space="preserve">венно-идейных течений. Формируются </w:t>
      </w:r>
      <w:r w:rsidRPr="00652671">
        <w:rPr>
          <w:rFonts w:ascii="Times New Roman" w:hAnsi="Times New Roman"/>
          <w:sz w:val="26"/>
          <w:szCs w:val="26"/>
        </w:rPr>
        <w:t xml:space="preserve">два больших стиля – барокко и классицизм. Наравне с ними </w:t>
      </w:r>
      <w:r w:rsidRPr="00652671">
        <w:rPr>
          <w:rFonts w:ascii="Times New Roman" w:hAnsi="Times New Roman"/>
          <w:sz w:val="26"/>
          <w:szCs w:val="26"/>
        </w:rPr>
        <w:lastRenderedPageBreak/>
        <w:t>возникает реалистическое искусство. К величайшим мастерам реализма принадлежат – Караваджо, Веласкес, Рембрандт, Халс, Вермер Дельфтский.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5.1. </w:t>
      </w:r>
      <w:r w:rsidR="007A623F" w:rsidRPr="00652671">
        <w:rPr>
          <w:rFonts w:ascii="Times New Roman" w:hAnsi="Times New Roman"/>
          <w:b/>
          <w:sz w:val="26"/>
          <w:szCs w:val="26"/>
        </w:rPr>
        <w:t>Архитектура и скульптура Италии XVII века. Стиль барокко</w:t>
      </w:r>
    </w:p>
    <w:p w:rsidR="007A623F" w:rsidRPr="00652671" w:rsidRDefault="007A623F" w:rsidP="006D33F0">
      <w:pPr>
        <w:pStyle w:val="Style6"/>
        <w:widowControl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eastAsia="Calibri" w:hAnsi="Times New Roman"/>
          <w:sz w:val="26"/>
          <w:szCs w:val="26"/>
          <w:lang w:eastAsia="en-US"/>
        </w:rPr>
        <w:t>Сформировать представление об искусстве барокко, раскрыть роль католической церкви; выявить</w:t>
      </w:r>
      <w:r w:rsidRPr="00652671">
        <w:rPr>
          <w:rFonts w:ascii="Times New Roman" w:hAnsi="Times New Roman"/>
          <w:sz w:val="26"/>
          <w:szCs w:val="26"/>
        </w:rPr>
        <w:t xml:space="preserve"> главные особенности стиля (стремление к созданию ансамбля, синтезу архитектуры и скульптуры); познакомить с творчеством Бернини. </w:t>
      </w:r>
    </w:p>
    <w:p w:rsidR="007A623F" w:rsidRPr="00652671" w:rsidRDefault="007A623F" w:rsidP="006D33F0">
      <w:pPr>
        <w:pStyle w:val="Style6"/>
        <w:widowControl/>
        <w:spacing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652671">
        <w:rPr>
          <w:rFonts w:ascii="Times New Roman" w:hAnsi="Times New Roman"/>
          <w:sz w:val="26"/>
          <w:szCs w:val="26"/>
        </w:rPr>
        <w:t xml:space="preserve">На примере анализа композиционного решение фасада церкви </w:t>
      </w:r>
      <w:r w:rsidRPr="00652671">
        <w:rPr>
          <w:rFonts w:ascii="Times New Roman" w:hAnsi="Times New Roman"/>
          <w:iCs/>
          <w:sz w:val="26"/>
          <w:szCs w:val="26"/>
        </w:rPr>
        <w:t>Сан Карло на площади «Четырех фонтанов» в Риме (1634 – 1667) архитектора Франческо Барромини (1599 – 1667),</w:t>
      </w:r>
      <w:r w:rsidRPr="0065267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52671">
        <w:rPr>
          <w:rFonts w:ascii="Times New Roman" w:hAnsi="Times New Roman"/>
          <w:iCs/>
          <w:sz w:val="26"/>
          <w:szCs w:val="26"/>
        </w:rPr>
        <w:t xml:space="preserve">объяснить характерные особенности архитектуры барокко: </w:t>
      </w:r>
      <w:r w:rsidRPr="00652671">
        <w:rPr>
          <w:rFonts w:ascii="Times New Roman" w:eastAsia="Calibri" w:hAnsi="Times New Roman"/>
          <w:sz w:val="26"/>
          <w:szCs w:val="26"/>
          <w:lang w:eastAsia="en-US"/>
        </w:rPr>
        <w:t>динамичное пространственное решение; трактовку образа объемов живописными массами; сложные планы с преобладанием криволинейных очертаний; разрушение тектонической связи между интерьером и фасадом здания; свободное использование ордерной формы ради усиления пластичности</w:t>
      </w:r>
      <w:r w:rsidR="00B62116" w:rsidRPr="0065267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52671">
        <w:rPr>
          <w:rFonts w:ascii="Times New Roman" w:eastAsia="Calibri" w:hAnsi="Times New Roman"/>
          <w:sz w:val="26"/>
          <w:szCs w:val="26"/>
          <w:lang w:eastAsia="en-US"/>
        </w:rPr>
        <w:t>и живописности общего решения. Обратить внимание на любимые декоративные формы (волюту, овал);</w:t>
      </w:r>
      <w:r w:rsidR="00B62116" w:rsidRPr="0065267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52671">
        <w:rPr>
          <w:rFonts w:ascii="Times New Roman" w:eastAsia="Calibri" w:hAnsi="Times New Roman"/>
          <w:sz w:val="26"/>
          <w:szCs w:val="26"/>
          <w:lang w:eastAsia="en-US"/>
        </w:rPr>
        <w:t xml:space="preserve">раскрепованный антаблемент как почти непременный признак барочной постройки. </w:t>
      </w:r>
      <w:r w:rsidRPr="00652671">
        <w:rPr>
          <w:rFonts w:ascii="Times New Roman" w:hAnsi="Times New Roman"/>
          <w:sz w:val="26"/>
          <w:szCs w:val="26"/>
        </w:rPr>
        <w:t>Рассмотреть творчество Лоренцо Бернини (1598-1678) как яркий образец стиля барокко в скульптуре и архитектуре. При характеристике его творчества подчеркнуть сходство с ренессансными мастерами, его разностороннюю одаренность. Крупнейшая архитектурная работа Бернини – окончание многолетнего строительства собора св. Петра в Риме и оформление площади перед ним (1656 – 1667). Р</w:t>
      </w:r>
      <w:r w:rsidRPr="00652671">
        <w:rPr>
          <w:rFonts w:ascii="Times New Roman" w:eastAsia="Calibri" w:hAnsi="Times New Roman"/>
          <w:sz w:val="26"/>
          <w:szCs w:val="26"/>
          <w:lang w:eastAsia="en-US"/>
        </w:rPr>
        <w:t xml:space="preserve">ассказать о применении законов перспективы и оптики при конструировании архитектурных проектов. «Королевская лестница» («Скала реджа», 1663 – 1666). Познакомить с деятельностью Бернини-декоратора при оформлении собора св. Петра. «Бронзовый </w:t>
      </w:r>
      <w:r w:rsidRPr="00652671">
        <w:rPr>
          <w:rFonts w:ascii="Times New Roman" w:hAnsi="Times New Roman"/>
          <w:sz w:val="26"/>
          <w:szCs w:val="26"/>
        </w:rPr>
        <w:t>киворий» (балдахин, 1624 – 1633). Рассказать о творчестве Бернини-скульптора. Кафедра в соборе св. Петра в Риме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(1657 – 1666). Новаторские искания мастера в ряде статуй и портретов. «Давид» (1623). Тонкость жизненных наблюдений в алтарной группе «Экстаз св. Терезы» (1645 – 1652) в церкви Санта Мария дела Витория. При анализе произведений увидеть общий театральный прием – свет, льющийся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из окна, умение подчинить себе материал. Портрет Констанции Буонарелли (1635) – один из лучших портретов в творчестве мастера. В заключение рассказать о фантастической работоспособности художника.</w:t>
      </w:r>
    </w:p>
    <w:p w:rsidR="007A623F" w:rsidRPr="00652671" w:rsidRDefault="007A623F" w:rsidP="006D33F0">
      <w:pPr>
        <w:pStyle w:val="Style6"/>
        <w:widowControl/>
        <w:spacing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652671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Самостоятельная работа: </w:t>
      </w:r>
      <w:r w:rsidRPr="00652671">
        <w:rPr>
          <w:rFonts w:ascii="Times New Roman" w:eastAsia="Calibri" w:hAnsi="Times New Roman"/>
          <w:sz w:val="26"/>
          <w:szCs w:val="26"/>
          <w:lang w:eastAsia="en-US"/>
        </w:rPr>
        <w:t>словарная работа: «барокко», «раскрепованный антаблемент», «киворий»; записать названий основных работ Бернини, выделить характерные черты творчества мастера.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Караваджо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революции в области формы и иконографии живописи, совершенной Микеланджело да Караваджо (1573 – 1610). Рассказать о личности художника, его непростом жизненном и творческом пути. На примере анализа раннего творчества выявить, что главным в его произведениях является не повествование, а поиск характерного типажа. Обратить внимание на материальность и законченность каждой детали. «Юноша с лютней» (ок. 1595, Санкт-Петербург, Эрмитаж).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Картина «Корзина с фруктами» (1596) -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как первое и одно из самых красивых произведений жанра натюрморт. Раскрыть провокационный характер образов зрелого периода: отход от иконописного канона, превращение сцен священных деяний в «натурную постановку», придававшего им характер застывшего мгновения и документальную убедительность; изображение Христа и других святых земными и плотскими. Выявить новаторский характер его живописного языка, сделавшего образы более реальными и осязаемыми: натурализм, изображение фигур в натуральную величину, падающий свет, выхватывающий главное в композиции. Светотень, доведенная до предельной выразительности, как важнейший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композиционный фактор в </w:t>
      </w:r>
      <w:r w:rsidRPr="00652671">
        <w:rPr>
          <w:rFonts w:ascii="Times New Roman" w:hAnsi="Times New Roman"/>
          <w:sz w:val="26"/>
          <w:szCs w:val="26"/>
        </w:rPr>
        <w:lastRenderedPageBreak/>
        <w:t>творчестве Караваджо. Действие света равносильно действию слова. «Призвание апостола Матфея» (1599 – 1600). «Обращение Павла» (1600 – 1601). «Положение во гроб» (1602 – 1604). «Успение Богоматери» (1605 – 1606). В заключение рассказать о том, что влияние Караваджо на европейскую живопись шло двумя путями: с одной стороны, свобода в трактовке библейского сюжета, с другой стороны, точное следование живописной манере художника.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5.2.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Испании XVII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«золотом веке» испанской живописи XVII века. Познакомить с особенностями исторического развития Испании. Рассказать о творчестве Эль Греко (Доменико Теотокопули, 1541 – 1614); раскрыть трагический характер его образов. «Вид Толедо» (1610 – 1614), «Лаокоон» (1610), «Погребение графа Оргаса»(1586 – 1587). Народная основа творчества Хусепе Риберы (ок. 1591 – 1652). «Св. Инесса» (1641), «Хромоножка» (1642).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Материальная достоверность и возвы</w:t>
      </w:r>
      <w:r w:rsidRPr="00652671">
        <w:rPr>
          <w:rFonts w:ascii="Times New Roman" w:hAnsi="Times New Roman"/>
          <w:sz w:val="26"/>
          <w:szCs w:val="26"/>
        </w:rPr>
        <w:softHyphen/>
        <w:t>шенность художественных образов, созданных Франсиско Сурбараном (1598 – ок. 1664). «Отрочество Марии» (1641 – 1658).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«Молитва св. Бонавентуры» (1629). «Натюрморт с апельсинами и лимонами»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(1633).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Рассмотреть творчество Диего Веласкеса (1599 – 1660) - вершину испанской реалистиче</w:t>
      </w:r>
      <w:r w:rsidRPr="00652671">
        <w:rPr>
          <w:rFonts w:ascii="Times New Roman" w:hAnsi="Times New Roman"/>
          <w:sz w:val="26"/>
          <w:szCs w:val="26"/>
        </w:rPr>
        <w:softHyphen/>
        <w:t>ской живописи. Композиционное и колористическое мастерство Веласкеса: «Завтрак» (1617), «Менины» (1656), «Пряхи» (1657). Портреты кисти Ве</w:t>
      </w:r>
      <w:r w:rsidRPr="00652671">
        <w:rPr>
          <w:rFonts w:ascii="Times New Roman" w:hAnsi="Times New Roman"/>
          <w:sz w:val="26"/>
          <w:szCs w:val="26"/>
        </w:rPr>
        <w:softHyphen/>
        <w:t xml:space="preserve">ласкеса. «Портрет Филиппа </w:t>
      </w:r>
      <w:r w:rsidRPr="00652671">
        <w:rPr>
          <w:rFonts w:ascii="Times New Roman" w:hAnsi="Times New Roman"/>
          <w:sz w:val="26"/>
          <w:szCs w:val="26"/>
          <w:lang w:val="en-US"/>
        </w:rPr>
        <w:t>IV</w:t>
      </w:r>
      <w:r w:rsidRPr="00652671">
        <w:rPr>
          <w:rFonts w:ascii="Times New Roman" w:hAnsi="Times New Roman"/>
          <w:sz w:val="26"/>
          <w:szCs w:val="26"/>
        </w:rPr>
        <w:t xml:space="preserve">» (1628), «Портрет Иннокентия Х» (1650), </w:t>
      </w:r>
      <w:r w:rsidRPr="006526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52671">
        <w:rPr>
          <w:rFonts w:ascii="Times New Roman" w:hAnsi="Times New Roman"/>
          <w:sz w:val="26"/>
          <w:szCs w:val="26"/>
        </w:rPr>
        <w:t>Портрет шута Себастьяна Моро» (1648). Историческая живопись: «Сдача Бреды» (1634 – 1635).</w:t>
      </w:r>
    </w:p>
    <w:p w:rsidR="007A623F" w:rsidRPr="00652671" w:rsidRDefault="007A623F" w:rsidP="00786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индивидуальные задания по анализу картин Веласкеса.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Искусство Фландрии XVII</w:t>
      </w:r>
      <w:r w:rsidR="00B62116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b/>
          <w:sz w:val="26"/>
          <w:szCs w:val="26"/>
        </w:rPr>
        <w:t>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представления о фламандской школе живописи </w:t>
      </w:r>
      <w:r w:rsidRPr="00652671">
        <w:rPr>
          <w:rFonts w:ascii="Times New Roman" w:hAnsi="Times New Roman"/>
          <w:sz w:val="26"/>
          <w:szCs w:val="26"/>
          <w:lang w:val="en-US"/>
        </w:rPr>
        <w:t>XVII</w:t>
      </w:r>
      <w:r w:rsidRPr="00652671">
        <w:rPr>
          <w:rFonts w:ascii="Times New Roman" w:hAnsi="Times New Roman"/>
          <w:sz w:val="26"/>
          <w:szCs w:val="26"/>
        </w:rPr>
        <w:t xml:space="preserve"> века; о реалистической основе и огромной жизнеутверждающей си</w:t>
      </w:r>
      <w:r w:rsidRPr="00652671">
        <w:rPr>
          <w:rFonts w:ascii="Times New Roman" w:hAnsi="Times New Roman"/>
          <w:sz w:val="26"/>
          <w:szCs w:val="26"/>
        </w:rPr>
        <w:softHyphen/>
        <w:t>ле творчества П.Рубенса, о творчестве А. Ван Эйка, Я. Йорданса, Ф. Снейдерса.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Раскрыть разностороннюю одаренность Питера Пауля Рубенса (1577 – 1640), его живописное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мастерство (контрастность, напряженность, динамичность образов); особенности личности. «Автопортрет с женой Изабеллой Брандт (Жимолостная беседка)» (1609). Драматическая динамика композиций. «Водружение креста» (1610 – 1611). «Похищение дочерей Левкиппа» (1619 -1620). Обращение к темам борьбы человека с природой, к сценам охоты. «Охота на гиппопотамов и крокодилов» (1615 – 1616). Ритмическая организация изображения. Особенности лучистой палитры Рубенса. «Персей и Андромеда» (1620 – 1621, Санкт-Петербург, Эрмитаж). «Шубка» (1638 – 1639). Народная основа творчества в картине «Крестьянский танец» (1636 – 1640).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Стремление А. Ван Дейка во</w:t>
      </w:r>
      <w:r w:rsidRPr="00652671">
        <w:rPr>
          <w:rFonts w:ascii="Times New Roman" w:hAnsi="Times New Roman"/>
          <w:sz w:val="26"/>
          <w:szCs w:val="26"/>
        </w:rPr>
        <w:softHyphen/>
        <w:t xml:space="preserve">плотить в портретах идеал духовно утонченной личности. «Семейный портрет» (1620 – 1621, Санкт-Петербург, Эрмитаж). «Автопортрет» (конец 20-х – начало 30-х </w:t>
      </w:r>
      <w:r w:rsidRPr="00652671">
        <w:rPr>
          <w:rFonts w:ascii="Times New Roman" w:hAnsi="Times New Roman"/>
          <w:sz w:val="26"/>
          <w:szCs w:val="26"/>
          <w:lang w:val="en-US"/>
        </w:rPr>
        <w:t>XVII</w:t>
      </w:r>
      <w:r w:rsidRPr="00652671">
        <w:rPr>
          <w:rFonts w:ascii="Times New Roman" w:hAnsi="Times New Roman"/>
          <w:sz w:val="26"/>
          <w:szCs w:val="26"/>
        </w:rPr>
        <w:t xml:space="preserve"> века). Реа</w:t>
      </w:r>
      <w:r w:rsidRPr="00652671">
        <w:rPr>
          <w:rFonts w:ascii="Times New Roman" w:hAnsi="Times New Roman"/>
          <w:sz w:val="26"/>
          <w:szCs w:val="26"/>
        </w:rPr>
        <w:softHyphen/>
        <w:t>листические традиции, жизнелюбие в живописи Я. Йорданса. «Бобовый король» (около 1638, Санкт-Петербург, Эрмитаж). Натюрморты Ф. Снейдерса. «Рыбная лавка» (1613 – 1620).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анализ одного из произведений Рубенса.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5.3. </w:t>
      </w:r>
      <w:r w:rsidR="007A623F" w:rsidRPr="00652671">
        <w:rPr>
          <w:rFonts w:ascii="Times New Roman" w:hAnsi="Times New Roman"/>
          <w:b/>
          <w:sz w:val="26"/>
          <w:szCs w:val="26"/>
        </w:rPr>
        <w:t>«Малые» голландцы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демократизации голландской культуры в первой половине XVII в.; раскрыть ведущую роль станковой реалистической живописи в гол</w:t>
      </w:r>
      <w:r w:rsidRPr="00652671">
        <w:rPr>
          <w:rFonts w:ascii="Times New Roman" w:hAnsi="Times New Roman"/>
          <w:sz w:val="26"/>
          <w:szCs w:val="26"/>
        </w:rPr>
        <w:softHyphen/>
        <w:t>ландском искусстве и возникновением термина «малые голландцы».</w:t>
      </w:r>
      <w:r w:rsidR="001F5A0D">
        <w:rPr>
          <w:rFonts w:ascii="Times New Roman" w:hAnsi="Times New Roman"/>
          <w:sz w:val="26"/>
          <w:szCs w:val="26"/>
        </w:rPr>
        <w:t xml:space="preserve"> В</w:t>
      </w:r>
      <w:r w:rsidRPr="00652671">
        <w:rPr>
          <w:rFonts w:ascii="Times New Roman" w:hAnsi="Times New Roman"/>
          <w:sz w:val="26"/>
          <w:szCs w:val="26"/>
        </w:rPr>
        <w:t>оссоздание действительности в пейзажах и натюрмортах гол</w:t>
      </w:r>
      <w:r w:rsidRPr="00652671">
        <w:rPr>
          <w:rFonts w:ascii="Times New Roman" w:hAnsi="Times New Roman"/>
          <w:sz w:val="26"/>
          <w:szCs w:val="26"/>
        </w:rPr>
        <w:softHyphen/>
        <w:t>ландских живописцев, остр</w:t>
      </w:r>
      <w:r w:rsidR="001F5A0D">
        <w:rPr>
          <w:rFonts w:ascii="Times New Roman" w:hAnsi="Times New Roman"/>
          <w:sz w:val="26"/>
          <w:szCs w:val="26"/>
        </w:rPr>
        <w:t>ое</w:t>
      </w:r>
      <w:r w:rsidRPr="00652671">
        <w:rPr>
          <w:rFonts w:ascii="Times New Roman" w:hAnsi="Times New Roman"/>
          <w:sz w:val="26"/>
          <w:szCs w:val="26"/>
        </w:rPr>
        <w:t xml:space="preserve"> чувство красоты. Якоб ван Рёйсдал. «Болото» (1660-е). Виллем Клас Хеда «Завтрак с крабом» (1648, 1647, Санкт-Петербург, Эрмитаж). Стремление воплотить поэзию повсе</w:t>
      </w:r>
      <w:r w:rsidRPr="00652671">
        <w:rPr>
          <w:rFonts w:ascii="Times New Roman" w:hAnsi="Times New Roman"/>
          <w:sz w:val="26"/>
          <w:szCs w:val="26"/>
        </w:rPr>
        <w:softHyphen/>
        <w:t>дневности, прелесть человеческих будней в произведениях бы</w:t>
      </w:r>
      <w:r w:rsidRPr="00652671">
        <w:rPr>
          <w:rFonts w:ascii="Times New Roman" w:hAnsi="Times New Roman"/>
          <w:sz w:val="26"/>
          <w:szCs w:val="26"/>
        </w:rPr>
        <w:softHyphen/>
        <w:t xml:space="preserve">тового жанра. Питер де </w:t>
      </w:r>
      <w:r w:rsidRPr="00652671">
        <w:rPr>
          <w:rFonts w:ascii="Times New Roman" w:hAnsi="Times New Roman"/>
          <w:sz w:val="26"/>
          <w:szCs w:val="26"/>
        </w:rPr>
        <w:lastRenderedPageBreak/>
        <w:t>Хох «Хозяйка 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служанка» (около 1660). Герард Терборх «Бокал лимонада» (около 1664).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Ян Стен «Гуляки» (около 1660). </w:t>
      </w:r>
      <w:r w:rsidR="001F5A0D">
        <w:rPr>
          <w:rFonts w:ascii="Times New Roman" w:hAnsi="Times New Roman"/>
          <w:sz w:val="26"/>
          <w:szCs w:val="26"/>
        </w:rPr>
        <w:t>Т</w:t>
      </w:r>
      <w:r w:rsidRPr="00652671">
        <w:rPr>
          <w:rFonts w:ascii="Times New Roman" w:hAnsi="Times New Roman"/>
          <w:sz w:val="26"/>
          <w:szCs w:val="26"/>
        </w:rPr>
        <w:t>ворчество Яна Вермера Дельфтского (1632 – 1675) – тончайшего колориста, выдающ</w:t>
      </w:r>
      <w:r w:rsidR="001F5A0D">
        <w:rPr>
          <w:rFonts w:ascii="Times New Roman" w:hAnsi="Times New Roman"/>
          <w:sz w:val="26"/>
          <w:szCs w:val="26"/>
        </w:rPr>
        <w:t>егося</w:t>
      </w:r>
      <w:r w:rsidRPr="00652671">
        <w:rPr>
          <w:rFonts w:ascii="Times New Roman" w:hAnsi="Times New Roman"/>
          <w:sz w:val="26"/>
          <w:szCs w:val="26"/>
        </w:rPr>
        <w:t xml:space="preserve"> мастер</w:t>
      </w:r>
      <w:r w:rsidR="001F5A0D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жанровой живописи. «Девушка с письмом» (конец 1650-х). «Служанка с кувшином молока» (между1657 – 1660 гг.). «Уличка» (1658). «Вид Дельфта» (около 1660). «Кружевница» (1664 – 1665). «Искусство живописи» (около 1665 – 1667). Познакомить с творчеством Франса Халса (между 1581 и 1585 – 1666), основоположника голландского реалистического портрета. «Офицеры стрелковой роты Святого Георгия» (1616). «Портрет улыбающегося кавалера» (1624). «Цыганка» (1628 – 1630). «Портрет регентш приюта для престарелых» (ок</w:t>
      </w:r>
      <w:r w:rsidR="001F5A0D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1664).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словарная работа: «малые голландцы», «групповой портрет»; записать в тетрадь название работ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 имена авторов; анализ произведений Вермера Дельфтского и Ф. Хальса.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5.4. </w:t>
      </w:r>
      <w:r w:rsidR="007A623F" w:rsidRPr="00652671">
        <w:rPr>
          <w:rFonts w:ascii="Times New Roman" w:hAnsi="Times New Roman"/>
          <w:b/>
          <w:sz w:val="26"/>
          <w:szCs w:val="26"/>
        </w:rPr>
        <w:t>Рембрандт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творчестве Рембрандта ван Рейна (1606 – 1669) – одной из вершин мировой живописи. </w:t>
      </w:r>
      <w:r w:rsidR="001F5A0D">
        <w:rPr>
          <w:rFonts w:ascii="Times New Roman" w:hAnsi="Times New Roman"/>
          <w:sz w:val="26"/>
          <w:szCs w:val="26"/>
        </w:rPr>
        <w:t>Ж</w:t>
      </w:r>
      <w:r w:rsidRPr="00652671">
        <w:rPr>
          <w:rFonts w:ascii="Times New Roman" w:hAnsi="Times New Roman"/>
          <w:sz w:val="26"/>
          <w:szCs w:val="26"/>
        </w:rPr>
        <w:t>изненны</w:t>
      </w:r>
      <w:r w:rsidR="001F5A0D">
        <w:rPr>
          <w:rFonts w:ascii="Times New Roman" w:hAnsi="Times New Roman"/>
          <w:sz w:val="26"/>
          <w:szCs w:val="26"/>
        </w:rPr>
        <w:t>й</w:t>
      </w:r>
      <w:r w:rsidRPr="00652671">
        <w:rPr>
          <w:rFonts w:ascii="Times New Roman" w:hAnsi="Times New Roman"/>
          <w:sz w:val="26"/>
          <w:szCs w:val="26"/>
        </w:rPr>
        <w:t xml:space="preserve"> и творчески</w:t>
      </w:r>
      <w:r w:rsidR="001F5A0D">
        <w:rPr>
          <w:rFonts w:ascii="Times New Roman" w:hAnsi="Times New Roman"/>
          <w:sz w:val="26"/>
          <w:szCs w:val="26"/>
        </w:rPr>
        <w:t>й</w:t>
      </w:r>
      <w:r w:rsidRPr="00652671">
        <w:rPr>
          <w:rFonts w:ascii="Times New Roman" w:hAnsi="Times New Roman"/>
          <w:sz w:val="26"/>
          <w:szCs w:val="26"/>
        </w:rPr>
        <w:t xml:space="preserve"> пут</w:t>
      </w:r>
      <w:r w:rsidR="001F5A0D">
        <w:rPr>
          <w:rFonts w:ascii="Times New Roman" w:hAnsi="Times New Roman"/>
          <w:sz w:val="26"/>
          <w:szCs w:val="26"/>
        </w:rPr>
        <w:t>ь</w:t>
      </w:r>
      <w:r w:rsidRPr="00652671">
        <w:rPr>
          <w:rFonts w:ascii="Times New Roman" w:hAnsi="Times New Roman"/>
          <w:sz w:val="26"/>
          <w:szCs w:val="26"/>
        </w:rPr>
        <w:t xml:space="preserve"> Рембрандта. </w:t>
      </w:r>
      <w:r w:rsidR="001F5A0D">
        <w:rPr>
          <w:rFonts w:ascii="Times New Roman" w:hAnsi="Times New Roman"/>
          <w:sz w:val="26"/>
          <w:szCs w:val="26"/>
        </w:rPr>
        <w:t>Д</w:t>
      </w:r>
      <w:r w:rsidRPr="00652671">
        <w:rPr>
          <w:rFonts w:ascii="Times New Roman" w:hAnsi="Times New Roman"/>
          <w:sz w:val="26"/>
          <w:szCs w:val="26"/>
        </w:rPr>
        <w:t>уховн</w:t>
      </w:r>
      <w:r w:rsidR="001F5A0D">
        <w:rPr>
          <w:rFonts w:ascii="Times New Roman" w:hAnsi="Times New Roman"/>
          <w:sz w:val="26"/>
          <w:szCs w:val="26"/>
        </w:rPr>
        <w:t>ая</w:t>
      </w:r>
      <w:r w:rsidRPr="00652671">
        <w:rPr>
          <w:rFonts w:ascii="Times New Roman" w:hAnsi="Times New Roman"/>
          <w:sz w:val="26"/>
          <w:szCs w:val="26"/>
        </w:rPr>
        <w:t xml:space="preserve"> значительность и философск</w:t>
      </w:r>
      <w:r w:rsidR="001F5A0D">
        <w:rPr>
          <w:rFonts w:ascii="Times New Roman" w:hAnsi="Times New Roman"/>
          <w:sz w:val="26"/>
          <w:szCs w:val="26"/>
        </w:rPr>
        <w:t>ая</w:t>
      </w:r>
      <w:r w:rsidRPr="00652671">
        <w:rPr>
          <w:rFonts w:ascii="Times New Roman" w:hAnsi="Times New Roman"/>
          <w:sz w:val="26"/>
          <w:szCs w:val="26"/>
        </w:rPr>
        <w:t xml:space="preserve"> глубин</w:t>
      </w:r>
      <w:r w:rsidR="001F5A0D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искусства Рембрандта; роль света как средства усиления эмоциональной выразительности. </w:t>
      </w:r>
      <w:r w:rsidR="001F5A0D">
        <w:rPr>
          <w:rFonts w:ascii="Times New Roman" w:hAnsi="Times New Roman"/>
          <w:sz w:val="26"/>
          <w:szCs w:val="26"/>
        </w:rPr>
        <w:t>Ж</w:t>
      </w:r>
      <w:r w:rsidRPr="00652671">
        <w:rPr>
          <w:rFonts w:ascii="Times New Roman" w:hAnsi="Times New Roman"/>
          <w:sz w:val="26"/>
          <w:szCs w:val="26"/>
        </w:rPr>
        <w:t>ивописн</w:t>
      </w:r>
      <w:r w:rsidR="001F5A0D">
        <w:rPr>
          <w:rFonts w:ascii="Times New Roman" w:hAnsi="Times New Roman"/>
          <w:sz w:val="26"/>
          <w:szCs w:val="26"/>
        </w:rPr>
        <w:t>ая</w:t>
      </w:r>
      <w:r w:rsidRPr="00652671">
        <w:rPr>
          <w:rFonts w:ascii="Times New Roman" w:hAnsi="Times New Roman"/>
          <w:sz w:val="26"/>
          <w:szCs w:val="26"/>
        </w:rPr>
        <w:t xml:space="preserve"> фактур</w:t>
      </w:r>
      <w:r w:rsidR="001F5A0D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полотен. </w:t>
      </w:r>
      <w:r w:rsidR="001F5A0D">
        <w:rPr>
          <w:rFonts w:ascii="Times New Roman" w:hAnsi="Times New Roman"/>
          <w:sz w:val="26"/>
          <w:szCs w:val="26"/>
        </w:rPr>
        <w:t>Г</w:t>
      </w:r>
      <w:r w:rsidRPr="00652671">
        <w:rPr>
          <w:rFonts w:ascii="Times New Roman" w:hAnsi="Times New Roman"/>
          <w:sz w:val="26"/>
          <w:szCs w:val="26"/>
        </w:rPr>
        <w:t>лубин</w:t>
      </w:r>
      <w:r w:rsidR="001F5A0D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психологической характеристики, отражение всего жизненного пути человека, его духовной чистоты в поздних портретах. «Автопортрет с Саскией на коленях» (1635). «Даная» (1636, Санкт-Петербург, Эрмитаж). «Выступление стрелковой роты капитана Франса Баннинга Кока (Ночной дозор) (1642). «Старик в красном» (1652 – 1654, Санкт-Петербург, Эрмитаж). «Портрет Титуса» (1656). «Автопортрет» (1665). «Портрет Хендрикьё Стоффелс» (1656 – 1657). «Возвращение блудного сына» (1668 – 1669).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определение характера человека по портретам кисти Рембрандта, выявление художественных особенностей отдельных произведений.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5.5. Стиль классицизм 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Архитектура Франции XVII века.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понятие о «классицизме» как об идейно-художественном направлении и стиле в европейском искусстве 17 века.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Раскрыть руководящую роль Королевской Академии живописи и скульптуры ставшей государственным учреждением и Академии архитектуры, основанной в 1671 году. </w:t>
      </w:r>
      <w:r w:rsidR="002B1C8F">
        <w:rPr>
          <w:rFonts w:ascii="Times New Roman" w:hAnsi="Times New Roman"/>
          <w:sz w:val="26"/>
          <w:szCs w:val="26"/>
        </w:rPr>
        <w:t>Показать</w:t>
      </w:r>
      <w:r w:rsidRPr="00652671">
        <w:rPr>
          <w:rFonts w:ascii="Times New Roman" w:hAnsi="Times New Roman"/>
          <w:sz w:val="26"/>
          <w:szCs w:val="26"/>
        </w:rPr>
        <w:t>, что принципы классицизма были связаны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античностью, которая рассматривалась как этическая и художественная норма. На конкретных примерах выявить характерные черты классицизма: гражданственность, героический пафос, пластическая гармония и ясность. На примере Версальского ансамбля (дворец короля, садово-парковый ландшафт) показать основные черты нового направления в архитектуре. Отметить, что главная идея парка – создать особый мир, где все подчинено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строгим законам, и, прежде всего, законам красоты.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подготовить сообщения о Лувре как художественном музее, Вандомской площади. 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Никола Пуссен и Клод Лоррен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понимание принципов классицизма, воплощенных в живописи; познакомить с творчеством Пуссена и Лоррена.</w:t>
      </w:r>
      <w:r w:rsidR="007862DA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Рассмотреть картины Никола Пуссена (1594 – 1665) – основоположника классицизма в живописи, посвятившего жизнь искусству большой идеи. Раскрыть темы современной ему эпохи в рамках сюжетов, почерпнутых из античной мифологии и древней истории. Выявить стремление к величавому спокойствию, благородной сдержанности и равновесию. Отметить, что принципы классицизма проявились и в композиции работ художника: простоте, логичности, упорядоченности,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четком отделении пространственных планов, подчеркнутых цветовым решением. Художник о роли цвета в картине. «Автопортрет» </w:t>
      </w:r>
      <w:r w:rsidRPr="00652671">
        <w:rPr>
          <w:rFonts w:ascii="Times New Roman" w:hAnsi="Times New Roman"/>
          <w:sz w:val="26"/>
          <w:szCs w:val="26"/>
        </w:rPr>
        <w:lastRenderedPageBreak/>
        <w:t>(1649 -1650). «Танкред и Эрминия» (1629 – 1630, Санкт-Петербург, Эрмитаж). «Царство Флоры» (1631).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«Пейзаж с Полифемом» (1649, Санкт-Петербург, Эрмитаж). «Аркадские пастухи» (1650-е). Своеобразие пейзажей Клода Желле, прозванного Лорреном (1600 – 1682): тонкость колорита, виртуозно построенная перспектива, игра тонов, изображение воздуха и света на холсте. Клод Лоррен - как основоположник традиций французского пейзажа. «Утро в гавани» (1640-е). «Похищение Европы» (1655, Москва, ГМИИ им. А. С. Пушкина). «Пейзаж с Аполлоном и сивиллой Кумской» (1650-е, Санкт-Петербург, Эрмитаж).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сопоставить фрагменты эпоса Овидия «Метаморфозы» и картины Пуссена «Царство Флоры».</w:t>
      </w:r>
    </w:p>
    <w:p w:rsidR="007A623F" w:rsidRPr="00652671" w:rsidRDefault="003A6E56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5.6. 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Искусство </w:t>
      </w:r>
      <w:r w:rsidRPr="00652671">
        <w:rPr>
          <w:rFonts w:ascii="Times New Roman" w:hAnsi="Times New Roman"/>
          <w:b/>
          <w:sz w:val="26"/>
          <w:szCs w:val="26"/>
        </w:rPr>
        <w:t xml:space="preserve">рококо  во </w:t>
      </w:r>
      <w:r w:rsidR="007A623F" w:rsidRPr="00652671">
        <w:rPr>
          <w:rFonts w:ascii="Times New Roman" w:hAnsi="Times New Roman"/>
          <w:b/>
          <w:sz w:val="26"/>
          <w:szCs w:val="26"/>
        </w:rPr>
        <w:t>Франции</w:t>
      </w:r>
      <w:r w:rsidR="00B62116" w:rsidRPr="00652671">
        <w:rPr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первой половины XVIII века</w:t>
      </w:r>
    </w:p>
    <w:p w:rsidR="002B1C8F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кризисе абсолютизма во Франции; о формировании стиля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«рококо» (от франц. </w:t>
      </w:r>
      <w:r w:rsidRPr="00652671">
        <w:rPr>
          <w:rFonts w:ascii="Times New Roman" w:hAnsi="Times New Roman"/>
          <w:sz w:val="26"/>
          <w:szCs w:val="26"/>
          <w:lang w:val="en-US"/>
        </w:rPr>
        <w:t>rocaille</w:t>
      </w:r>
      <w:r w:rsidRPr="00652671">
        <w:rPr>
          <w:rFonts w:ascii="Times New Roman" w:hAnsi="Times New Roman"/>
          <w:sz w:val="26"/>
          <w:szCs w:val="26"/>
        </w:rPr>
        <w:t xml:space="preserve"> - «раковина») и его проявлении в искусстве; рассказать об одновременном развитии реалистического тенденций в живописи на примере творчества Ватто и Шардена. Архитектура рококо. Комфорт и ювелирная тонкость отделки городских особняков аристократии («отелей» - особняков с собственным садом). Пристрастие к сложным, изысканным формам, причудливым линиям, напоминающим силуэт раковины, как характерная черта нового стиля. Овальные формы и плавная динамика форм интерьера отеля Субиз (1730-е), созданного архитектором Жерменом Боффраном (1667 – 1754). Прихотливость и роскошь мебели. Декоративность и камерность живописи стиля рококо, тесно связанной с интерьером отеля. Превращение изображения фигуры человека на картине в деталь орнаментального убранства интерьера.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Одновременное развитие реалистического направления в живописи. Антуан Ватто (1684 – 1721)</w:t>
      </w:r>
      <w:r w:rsidR="002B1C8F">
        <w:rPr>
          <w:rFonts w:ascii="Times New Roman" w:hAnsi="Times New Roman"/>
          <w:sz w:val="26"/>
          <w:szCs w:val="26"/>
        </w:rPr>
        <w:t xml:space="preserve"> -</w:t>
      </w:r>
      <w:r w:rsidRPr="00652671">
        <w:rPr>
          <w:rFonts w:ascii="Times New Roman" w:hAnsi="Times New Roman"/>
          <w:sz w:val="26"/>
          <w:szCs w:val="26"/>
        </w:rPr>
        <w:t xml:space="preserve"> создател</w:t>
      </w:r>
      <w:r w:rsidR="002B1C8F">
        <w:rPr>
          <w:rFonts w:ascii="Times New Roman" w:hAnsi="Times New Roman"/>
          <w:sz w:val="26"/>
          <w:szCs w:val="26"/>
        </w:rPr>
        <w:t>ь</w:t>
      </w:r>
      <w:r w:rsidRPr="00652671">
        <w:rPr>
          <w:rFonts w:ascii="Times New Roman" w:hAnsi="Times New Roman"/>
          <w:sz w:val="26"/>
          <w:szCs w:val="26"/>
        </w:rPr>
        <w:t xml:space="preserve"> галантного жанра, живописи настроения, певца тонких душевных движений и чувств. Выявить трепетность мазка, богатство тончайшей цветовой гаммы в картинах Ватто. «Савояр» (1710). «Актеры итальянской комедии» (1712). «Паломничество на остров Киферу» (1717). «Жиль» (1720). «Вывеска лавки Жерсена» (1720). Пасторальный жанр в творчестве Франсуа Буше (1703 -1770). «Купание Дианы» (1757) и «Тет-а-тет» (1764). Развитие реалистического направления в творчестве Жана Батиста Шардена (1699 – 1779), художника, воссоздавшего </w:t>
      </w:r>
      <w:r w:rsidR="002B1C8F" w:rsidRPr="00652671">
        <w:rPr>
          <w:rFonts w:ascii="Times New Roman" w:hAnsi="Times New Roman"/>
          <w:sz w:val="26"/>
          <w:szCs w:val="26"/>
        </w:rPr>
        <w:t xml:space="preserve">впервые </w:t>
      </w:r>
      <w:r w:rsidRPr="00652671">
        <w:rPr>
          <w:rFonts w:ascii="Times New Roman" w:hAnsi="Times New Roman"/>
          <w:sz w:val="26"/>
          <w:szCs w:val="26"/>
        </w:rPr>
        <w:t>строй жизни третьего сословия Франции. «Карточный домик» (1735). «Прачка» (ок. 1737, Санкт-Петербург, Эрмитаж). Натюрморт – как центральная тема Шардена. Гармония и целостность видения. «Атрибуты искусства» (1766, Санкт-Петербург, Эрмитаж). «Автопортрет с зеленым козырьком» (1775) – шедевр пастельной техники.</w:t>
      </w:r>
    </w:p>
    <w:p w:rsidR="007A623F" w:rsidRPr="00652671" w:rsidRDefault="007A623F" w:rsidP="001F5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словарная работа - термины «рококо», «пастораль», «пасторальный жанр», «галантный жанр»; подготовить сообщение о творчестве О. Фрагонара.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Искусство Франции второй половины XVIII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стиле «неоклассицизм» (т.е. «новый классицизм»), пришедшем на смену рококо в результате распространения идей Просвещения, в свою очередь основанных на идеалах, почерпнутых из истории и культуры античности, а также влияния достижений археологии – началом раскопок Помпей.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Архитектура неоклассицизма</w:t>
      </w:r>
      <w:r w:rsidRPr="00652671">
        <w:rPr>
          <w:rFonts w:ascii="Times New Roman" w:hAnsi="Times New Roman"/>
          <w:sz w:val="26"/>
          <w:szCs w:val="26"/>
        </w:rPr>
        <w:t>. Стремление к простым, геометрически правильным формам. Сочетание противоположностей: изысканности и строгости, парадности и скромности, монументальности и внимания к деталям в творчестве архитектора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Жака Анжа Габриеля (1698 – 1782), создателя Малого Трианона в Версале (1762 – 1764) – шедевра архитектуры XVIII века. Архитектура Парижа как центр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развития нового стиля. Жак Анж Габриэль. Площадь Людовика </w:t>
      </w:r>
      <w:r w:rsidRPr="00652671">
        <w:rPr>
          <w:rFonts w:ascii="Times New Roman" w:hAnsi="Times New Roman"/>
          <w:sz w:val="26"/>
          <w:szCs w:val="26"/>
          <w:lang w:val="en-US"/>
        </w:rPr>
        <w:t>XV</w:t>
      </w:r>
      <w:r w:rsidRPr="00652671">
        <w:rPr>
          <w:rFonts w:ascii="Times New Roman" w:hAnsi="Times New Roman"/>
          <w:sz w:val="26"/>
          <w:szCs w:val="26"/>
        </w:rPr>
        <w:t xml:space="preserve"> в Париже (ныне площадь Согласия). Жак Жермен Суфло. Церковь Святой Женевьевы (Пантеон) (1757 – 1790). «Говорящая архитектура». Создание идеальной модели мира Клодом Никола Леду (1736 – 1806). Проект города Шо (иллюстрация из книги «Архитектура, рассмотренная с точки зрения искусства, нравов и законодательства», 1804). </w:t>
      </w:r>
      <w:r w:rsidRPr="00652671">
        <w:rPr>
          <w:rFonts w:ascii="Times New Roman" w:hAnsi="Times New Roman"/>
          <w:i/>
          <w:sz w:val="26"/>
          <w:szCs w:val="26"/>
        </w:rPr>
        <w:t>Скульптура неоклассицизма</w:t>
      </w:r>
      <w:r w:rsidRPr="00652671">
        <w:rPr>
          <w:rFonts w:ascii="Times New Roman" w:hAnsi="Times New Roman"/>
          <w:sz w:val="26"/>
          <w:szCs w:val="26"/>
        </w:rPr>
        <w:t>. Высокие достижения монументальной пластики XVIII века в творчестве Этьена Мориса Фальконе (1716 – 1791). Образ идеальной личности, законодателя страны, о котором мечтали просветители XVIII века. «Медный всадник» в Санкт-Петербурге (1766 – 1782). Многогранность характеристик, психологизм и вера в человека в скульптурных портретах Жана Антуана Гудона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(1741 – 1828). «Вольтер, сидящий в кресле» (1781).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 работа: </w:t>
      </w:r>
      <w:r w:rsidRPr="00652671">
        <w:rPr>
          <w:rFonts w:ascii="Times New Roman" w:hAnsi="Times New Roman"/>
          <w:sz w:val="26"/>
          <w:szCs w:val="26"/>
        </w:rPr>
        <w:t>сделать записи в тетради; подготовить сообщение о создании «Медного всадника».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Искусство Англии XVIII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влияние английского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Просвещения на культуру Англии XVIII века; о ведущей роли жанра портрета и творчестве ярких представителей английской живописи. Раскрыть обличительный характер искусства Уильяма Хогарта (1697 – 1764), сочетающийся с буржуазным морализированием. Серия картин «Модный брак» (1743 – 1745). Гуманизм и демократизм реалистических портретов. «Продавщица креветок» (1760-е). Сочетание черт светской парадности с меткостью психологической характеристики в творчестве Джошуа Рейнольдса (1723 – 1792) - живописца и теоретика искусства. «Портрет писателя Стерна» (1760). Создание одновременно с реалистическими аллегорических портретов. «Портрет актрисы Сары Сиддонс в виде музы трагедии» (1784). Поэтичность, мечтательность, одухотворенность образов и виртуозность исполнения в портретах Томаса Гейнсборо (1727 – 1788). Обогащение портретных композиций пейзажным фоном. «Супруги Эндрюс» (1749). Интеллектуальность образа в «Портрете актрисы Сары Сиддонс» (1784 – 1785). Благородство и гармония колорита портретов. «Портрет герцогини де Бофор»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(или «Дама в голубом») (1770-е, Санкт-Петербург, Эрмитаж). «Портрет Джонатана Баттола» (или «Голубой мальчик») (ок. 1770). Семейные портреты («сцены собеседования») как специфическая разновидность английских групповых портретов.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Воплощение идеала естественной простоты и правдивости в групповом семейном портрете «Утренняя прогулка» (1785).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словарная работа «английский групповой портрет» или «сцены собеседования»; записать название картин и имена художников.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РУССКОЕ ИСКУССТВО </w:t>
      </w:r>
      <w:r w:rsidR="00750DBA" w:rsidRPr="00652671">
        <w:rPr>
          <w:rFonts w:ascii="Times New Roman" w:hAnsi="Times New Roman"/>
          <w:b/>
          <w:sz w:val="26"/>
          <w:szCs w:val="26"/>
        </w:rPr>
        <w:t>XVI-</w:t>
      </w:r>
      <w:r w:rsidRPr="00652671">
        <w:rPr>
          <w:rFonts w:ascii="Times New Roman" w:hAnsi="Times New Roman"/>
          <w:b/>
          <w:sz w:val="26"/>
          <w:szCs w:val="26"/>
        </w:rPr>
        <w:t>XVIII ВЕК</w:t>
      </w:r>
      <w:r w:rsidR="00750DBA" w:rsidRPr="00652671">
        <w:rPr>
          <w:rFonts w:ascii="Times New Roman" w:hAnsi="Times New Roman"/>
          <w:b/>
          <w:sz w:val="26"/>
          <w:szCs w:val="26"/>
        </w:rPr>
        <w:t>ОВ</w:t>
      </w:r>
    </w:p>
    <w:p w:rsidR="00750DBA" w:rsidRPr="00652671" w:rsidRDefault="00750DBA" w:rsidP="00750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6.1. Своеобразие русской архитектуры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представления о своеобразии русской средневековой архитектуры; познакомить с памятниками русской архитектуры и символическим значением отдельных архитектурных форм; развитие образного мышления. Рассмотреть и зарисовать схематично шесть особенностей средневековой русской архитектуры: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1) </w:t>
      </w:r>
      <w:r w:rsidRPr="00652671">
        <w:rPr>
          <w:rFonts w:ascii="Times New Roman" w:hAnsi="Times New Roman"/>
          <w:b/>
          <w:sz w:val="26"/>
          <w:szCs w:val="26"/>
        </w:rPr>
        <w:t>Храмовое многоглавие</w:t>
      </w:r>
      <w:r w:rsidRPr="00652671">
        <w:rPr>
          <w:rFonts w:ascii="Times New Roman" w:hAnsi="Times New Roman"/>
          <w:sz w:val="26"/>
          <w:szCs w:val="26"/>
        </w:rPr>
        <w:t xml:space="preserve">. Символическое значение верхов, виды куполов (шлемовидный и луковичный). Покровская церковь в Вытегре, Вологодская область (1708).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2) </w:t>
      </w:r>
      <w:r w:rsidRPr="00652671">
        <w:rPr>
          <w:rFonts w:ascii="Times New Roman" w:hAnsi="Times New Roman"/>
          <w:b/>
          <w:sz w:val="26"/>
          <w:szCs w:val="26"/>
        </w:rPr>
        <w:t>Храмы как памятники важнейшим историческим событиям</w:t>
      </w:r>
      <w:r w:rsidRPr="00652671">
        <w:rPr>
          <w:rFonts w:ascii="Times New Roman" w:hAnsi="Times New Roman"/>
          <w:sz w:val="26"/>
          <w:szCs w:val="26"/>
        </w:rPr>
        <w:t xml:space="preserve">. </w:t>
      </w:r>
      <w:r w:rsidRPr="00652671">
        <w:rPr>
          <w:rFonts w:ascii="Times New Roman" w:hAnsi="Times New Roman"/>
          <w:bCs/>
          <w:sz w:val="26"/>
          <w:szCs w:val="26"/>
        </w:rPr>
        <w:t>Собор Покрова Пресвятой Богородицы, что на Рву</w:t>
      </w:r>
      <w:r w:rsidRPr="00652671">
        <w:rPr>
          <w:rFonts w:ascii="Times New Roman" w:hAnsi="Times New Roman"/>
          <w:sz w:val="26"/>
          <w:szCs w:val="26"/>
        </w:rPr>
        <w:t xml:space="preserve"> («храм Василия Блаженного»; 1555 – 1560; зодчие Барма и Постник) ознаменовал взятие Казани и Астрахани и окончательное освобождение Руси от иноземного ига.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lastRenderedPageBreak/>
        <w:t xml:space="preserve">3) </w:t>
      </w:r>
      <w:r w:rsidRPr="00652671">
        <w:rPr>
          <w:rFonts w:ascii="Times New Roman" w:hAnsi="Times New Roman"/>
          <w:b/>
          <w:sz w:val="26"/>
          <w:szCs w:val="26"/>
        </w:rPr>
        <w:t>Композиция шатровых храмов</w:t>
      </w:r>
      <w:r w:rsidRPr="00652671">
        <w:rPr>
          <w:rFonts w:ascii="Times New Roman" w:hAnsi="Times New Roman"/>
          <w:sz w:val="26"/>
          <w:szCs w:val="26"/>
        </w:rPr>
        <w:t xml:space="preserve"> – примета Московской архитектуры второй половины </w:t>
      </w:r>
      <w:r w:rsidRPr="00652671">
        <w:rPr>
          <w:rFonts w:ascii="Times New Roman" w:hAnsi="Times New Roman"/>
          <w:sz w:val="26"/>
          <w:szCs w:val="26"/>
          <w:lang w:val="en-US"/>
        </w:rPr>
        <w:t>XVI</w:t>
      </w:r>
      <w:r w:rsidRPr="00652671">
        <w:rPr>
          <w:rFonts w:ascii="Times New Roman" w:hAnsi="Times New Roman"/>
          <w:sz w:val="26"/>
          <w:szCs w:val="26"/>
        </w:rPr>
        <w:t xml:space="preserve"> – начале </w:t>
      </w:r>
      <w:r w:rsidRPr="00652671">
        <w:rPr>
          <w:rFonts w:ascii="Times New Roman" w:hAnsi="Times New Roman"/>
          <w:sz w:val="26"/>
          <w:szCs w:val="26"/>
          <w:lang w:val="en-US"/>
        </w:rPr>
        <w:t>XVII</w:t>
      </w:r>
      <w:r w:rsidRPr="00652671">
        <w:rPr>
          <w:rFonts w:ascii="Times New Roman" w:hAnsi="Times New Roman"/>
          <w:sz w:val="26"/>
          <w:szCs w:val="26"/>
        </w:rPr>
        <w:t xml:space="preserve"> веков. Рассказать о версии ученых о символическом значении шатрового купола как обозначении фигуры Богоматери, заступницы Руси. Церковь Вознесения в царском селе Коломенском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(1532; постройка связана с рождением будущего царя Ивана Грозного).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4) </w:t>
      </w:r>
      <w:r w:rsidRPr="00652671">
        <w:rPr>
          <w:rFonts w:ascii="Times New Roman" w:hAnsi="Times New Roman"/>
          <w:b/>
          <w:sz w:val="26"/>
          <w:szCs w:val="26"/>
        </w:rPr>
        <w:t xml:space="preserve">Огненные храмы </w:t>
      </w:r>
      <w:r w:rsidRPr="00652671">
        <w:rPr>
          <w:rFonts w:ascii="Times New Roman" w:hAnsi="Times New Roman"/>
          <w:b/>
          <w:sz w:val="26"/>
          <w:szCs w:val="26"/>
          <w:lang w:val="en-US"/>
        </w:rPr>
        <w:t>XVII</w:t>
      </w:r>
      <w:r w:rsidRPr="00652671">
        <w:rPr>
          <w:rFonts w:ascii="Times New Roman" w:hAnsi="Times New Roman"/>
          <w:b/>
          <w:sz w:val="26"/>
          <w:szCs w:val="26"/>
        </w:rPr>
        <w:t xml:space="preserve"> века.</w:t>
      </w:r>
      <w:r w:rsidRPr="00652671">
        <w:rPr>
          <w:rFonts w:ascii="Times New Roman" w:hAnsi="Times New Roman"/>
          <w:sz w:val="26"/>
          <w:szCs w:val="26"/>
        </w:rPr>
        <w:t xml:space="preserve"> Образ мог связываться с сиянием небесных сил. Старый собор Донского монастыря в Москве, церковь Николы Посадского в Коломне.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5) </w:t>
      </w:r>
      <w:r w:rsidRPr="00652671">
        <w:rPr>
          <w:rFonts w:ascii="Times New Roman" w:hAnsi="Times New Roman"/>
          <w:b/>
          <w:sz w:val="26"/>
          <w:szCs w:val="26"/>
        </w:rPr>
        <w:t>Многоярусный тип храма</w:t>
      </w:r>
      <w:r w:rsidRPr="00652671">
        <w:rPr>
          <w:rFonts w:ascii="Times New Roman" w:hAnsi="Times New Roman"/>
          <w:sz w:val="26"/>
          <w:szCs w:val="26"/>
        </w:rPr>
        <w:t xml:space="preserve">. Церковь Покрова Богородицы в Филях (1693). 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6) </w:t>
      </w:r>
      <w:r w:rsidRPr="00652671">
        <w:rPr>
          <w:rFonts w:ascii="Times New Roman" w:hAnsi="Times New Roman"/>
          <w:b/>
          <w:sz w:val="26"/>
          <w:szCs w:val="26"/>
        </w:rPr>
        <w:t>Сооружения, органично соединявшие в себе разные архитектурные типы</w:t>
      </w:r>
      <w:r w:rsidRPr="00652671">
        <w:rPr>
          <w:rFonts w:ascii="Times New Roman" w:hAnsi="Times New Roman"/>
          <w:sz w:val="26"/>
          <w:szCs w:val="26"/>
        </w:rPr>
        <w:t>. Церковь Рождества в Путинках в Москве (1649 – 1652)</w:t>
      </w:r>
      <w:r w:rsidRPr="00652671">
        <w:rPr>
          <w:rFonts w:ascii="Times New Roman" w:hAnsi="Times New Roman"/>
          <w:i/>
          <w:sz w:val="26"/>
          <w:szCs w:val="26"/>
        </w:rPr>
        <w:t>.</w:t>
      </w:r>
    </w:p>
    <w:p w:rsidR="00750DBA" w:rsidRPr="00652671" w:rsidRDefault="00750DBA" w:rsidP="00750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узнать историю постройки одного из храмов своего города (источник названия, когда и кем построен, выявить к какому типу храмов он относится).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6.2.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Русское искусство начала XVIII века</w:t>
      </w:r>
    </w:p>
    <w:p w:rsidR="007A623F" w:rsidRPr="00652671" w:rsidRDefault="007A623F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представление о европеизации русского искусства, решительном сдвиге от средневековья к новому времени в результате реформ Петра I; раскрыть связь нового искусства России с тремя стилевыми направлениями (барокко, классицизм, рококо).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Главенство двух «тем» в художественном творчестве: «человек» и «город».</w:t>
      </w:r>
    </w:p>
    <w:p w:rsidR="00750DBA" w:rsidRPr="00652671" w:rsidRDefault="007862DA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750DBA" w:rsidRPr="00652671">
        <w:rPr>
          <w:rFonts w:ascii="Times New Roman" w:hAnsi="Times New Roman"/>
          <w:sz w:val="26"/>
          <w:szCs w:val="26"/>
        </w:rPr>
        <w:t xml:space="preserve">). </w:t>
      </w:r>
      <w:r w:rsidR="00750DBA" w:rsidRPr="00652671">
        <w:rPr>
          <w:rFonts w:ascii="Times New Roman" w:hAnsi="Times New Roman"/>
          <w:i/>
          <w:sz w:val="26"/>
          <w:szCs w:val="26"/>
        </w:rPr>
        <w:t>Бурное развитие градостроительного искусства и архитектуры вместе с гравюрой</w:t>
      </w:r>
      <w:r w:rsidR="00750DBA" w:rsidRPr="00652671">
        <w:rPr>
          <w:rFonts w:ascii="Times New Roman" w:hAnsi="Times New Roman"/>
          <w:sz w:val="26"/>
          <w:szCs w:val="26"/>
        </w:rPr>
        <w:t xml:space="preserve">, призванной запечатлевать лучшие произведения. Приобщение к общим закономерностям </w:t>
      </w:r>
      <w:r>
        <w:rPr>
          <w:rFonts w:ascii="Times New Roman" w:hAnsi="Times New Roman"/>
          <w:sz w:val="26"/>
          <w:szCs w:val="26"/>
        </w:rPr>
        <w:t xml:space="preserve">архитектуры: </w:t>
      </w:r>
      <w:r w:rsidR="00750DBA" w:rsidRPr="00652671">
        <w:rPr>
          <w:rFonts w:ascii="Times New Roman" w:hAnsi="Times New Roman"/>
          <w:sz w:val="26"/>
          <w:szCs w:val="26"/>
        </w:rPr>
        <w:t>античной, ренессансной, барочной</w:t>
      </w:r>
      <w:r>
        <w:rPr>
          <w:rFonts w:ascii="Times New Roman" w:hAnsi="Times New Roman"/>
          <w:sz w:val="26"/>
          <w:szCs w:val="26"/>
        </w:rPr>
        <w:t xml:space="preserve">, французского </w:t>
      </w:r>
      <w:r w:rsidR="00750DBA" w:rsidRPr="00652671">
        <w:rPr>
          <w:rFonts w:ascii="Times New Roman" w:hAnsi="Times New Roman"/>
          <w:sz w:val="26"/>
          <w:szCs w:val="26"/>
        </w:rPr>
        <w:t>классицизма. Простота и деловитость архитектуры начала XVIII века. Формирование нового идеала города – регулярно и рационально спланированного единого архитектурного ансамбля. Отказ от радиально-кольцевой схемы в пользу прямоугольной сети улиц, главных проспектов, сходящихся в одной точке, образующих «трезубец». Появление новых типов зданий в русской архитектуре (административн</w:t>
      </w:r>
      <w:r>
        <w:rPr>
          <w:rFonts w:ascii="Times New Roman" w:hAnsi="Times New Roman"/>
          <w:sz w:val="26"/>
          <w:szCs w:val="26"/>
        </w:rPr>
        <w:t>ых</w:t>
      </w:r>
      <w:r w:rsidR="00750DBA" w:rsidRPr="00652671">
        <w:rPr>
          <w:rFonts w:ascii="Times New Roman" w:hAnsi="Times New Roman"/>
          <w:sz w:val="26"/>
          <w:szCs w:val="26"/>
        </w:rPr>
        <w:t>, промышленн</w:t>
      </w:r>
      <w:r>
        <w:rPr>
          <w:rFonts w:ascii="Times New Roman" w:hAnsi="Times New Roman"/>
          <w:sz w:val="26"/>
          <w:szCs w:val="26"/>
        </w:rPr>
        <w:t>ых</w:t>
      </w:r>
      <w:r w:rsidR="00750DBA" w:rsidRPr="00652671">
        <w:rPr>
          <w:rFonts w:ascii="Times New Roman" w:hAnsi="Times New Roman"/>
          <w:sz w:val="26"/>
          <w:szCs w:val="26"/>
        </w:rPr>
        <w:t>, учебн</w:t>
      </w:r>
      <w:r>
        <w:rPr>
          <w:rFonts w:ascii="Times New Roman" w:hAnsi="Times New Roman"/>
          <w:sz w:val="26"/>
          <w:szCs w:val="26"/>
        </w:rPr>
        <w:t>ых, научных</w:t>
      </w:r>
      <w:r w:rsidR="00750DBA" w:rsidRPr="00652671">
        <w:rPr>
          <w:rFonts w:ascii="Times New Roman" w:hAnsi="Times New Roman"/>
          <w:sz w:val="26"/>
          <w:szCs w:val="26"/>
        </w:rPr>
        <w:t>). Использование зодчими высотных сооружений, увенчанных шпилями. Ордер – как важнейший атрибут архитектуры нового времени. Роль иностранных архитекторов и трех русских зодчих - М.Г. Земцова, И.К. Коробова, П. М. Еропкина. Барочное направление деятельности Доменико Трезини (около 1670 – 1734), уроженца итальянской Швейцарии, возглавлявшего Канцелярию городовых дел, организацию ведавшую застройкой столицы. Новизна построек по назначению и архитектуре. Петропавловский собор (1712 – 1733; арх. Д. Трезини) – новый для русской архитектуры тип храма – трехнефная базилика. Здание Двенадцати коллегий (1722, закончено к 1742 при участии Михаила Григорьевича Земцова (1684 – 1743) и Дж. Трезини) – первое административное здание. «Летний сад» – дворцово-парковая резиденция, украшенная декоративной скульптурой, заказанной в Италии. Кунсткамера – первый русский музей (1718 – 1734; арх. Г.И. Маттарнови и др.). Летний дворец Петра (1710 – 1714; Д. Трезини, А. Шлютер и др.). Резиденция А. Д. Меньшикова на берегу Васильевского острова (1710 – 1720; Дж. – М. Фонтана, Г. Шедель). Центральная башня Адмиралтейства с высоким золоченым шпилем, несущим флюгер в виде трехмачтового корабля (1732; арх. Коробов). Создание планировки значительной части Адмиралтейского острова между Невой и Мойкой Петром Михайловичем Еропкиным (около 1698 – 1740).</w:t>
      </w:r>
    </w:p>
    <w:p w:rsidR="007A623F" w:rsidRPr="00652671" w:rsidRDefault="007862DA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7A623F" w:rsidRPr="00652671">
        <w:rPr>
          <w:rFonts w:ascii="Times New Roman" w:hAnsi="Times New Roman"/>
          <w:sz w:val="26"/>
          <w:szCs w:val="26"/>
        </w:rPr>
        <w:t xml:space="preserve">). </w:t>
      </w:r>
      <w:r w:rsidR="007A623F" w:rsidRPr="00652671">
        <w:rPr>
          <w:rFonts w:ascii="Times New Roman" w:hAnsi="Times New Roman"/>
          <w:i/>
          <w:sz w:val="26"/>
          <w:szCs w:val="26"/>
        </w:rPr>
        <w:t>Искусство портрета</w:t>
      </w:r>
      <w:r w:rsidR="007A623F" w:rsidRPr="00652671">
        <w:rPr>
          <w:rFonts w:ascii="Times New Roman" w:hAnsi="Times New Roman"/>
          <w:sz w:val="26"/>
          <w:szCs w:val="26"/>
        </w:rPr>
        <w:t>. Работа с натуры - новая черта русской живописи. Иван Никитич Никитин (середина 1680-х – не ранее 1742) - основатель новой русской живописи. Черты рококо в «Портрете С.Г. Строганова» (1726). Глубина проникновения в характер в «Портрете напольного гетмана» и «Портрете канцлера Г.И. Головкина» (оба в 1720-е). «Автопортрет с женой»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 xml:space="preserve">(1729?) Андрея Матвеева (между 1701 и 1704 – </w:t>
      </w:r>
      <w:r w:rsidR="007A623F" w:rsidRPr="00652671">
        <w:rPr>
          <w:rFonts w:ascii="Times New Roman" w:hAnsi="Times New Roman"/>
          <w:sz w:val="26"/>
          <w:szCs w:val="26"/>
        </w:rPr>
        <w:lastRenderedPageBreak/>
        <w:t>1739) – первый автопортрет русского художника. Деятельность скульптора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Бартоломео Карло Растрелли (1675? – 1744), работавшего в стиле барокко. Сочетание острого психологизма образов с блестящим мастерством в передаче фактуры одеяний.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Бронзовый бюст Петра I (1723). Конный монумент Петра</w:t>
      </w:r>
      <w:r w:rsidR="007A623F" w:rsidRPr="00652671">
        <w:rPr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I (1720 – 1724).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Монументальная группа «Анна Иоанновна с арапчонком» (1741). Стилистика рококо в детских портретах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Л. Каравакка (работал в России с 1716 по 1754). «Портрет Анны и Елизаветы» (1717).</w:t>
      </w:r>
    </w:p>
    <w:p w:rsidR="007A623F" w:rsidRPr="00652671" w:rsidRDefault="007A623F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Гравюра Алексея Федоровича Зубова (1682/83 – после 1749) «Панорама Петербурга» (1716). </w:t>
      </w:r>
    </w:p>
    <w:p w:rsidR="007A623F" w:rsidRPr="00652671" w:rsidRDefault="005B173B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</w:t>
      </w:r>
      <w:r w:rsidR="007A623F" w:rsidRPr="00652671">
        <w:rPr>
          <w:rFonts w:ascii="Times New Roman" w:hAnsi="Times New Roman"/>
          <w:sz w:val="26"/>
          <w:szCs w:val="26"/>
        </w:rPr>
        <w:t>зменениях в области зодчества в середине XVIII века. Познакомить с творчеством Франческо Бартоломео Расстрелли (1700 – 1771), работавшем в стиле барокко. Стилистические черты архитектуры: главенство дворцов и храмов; понимание красоты как богатства и пышности; преобладание чувства над разумом. Стремление «оживить» мертвую материю (обильное включение скульптуры в систему несомых и несущих элементов, «скульптурность» орнаментов и чисто архитектурных деталей). Вольное обращение с ордерной системой. «Уничтожение» плоскости стены («волнующаяся» поверхность фасадов). Бесконечные «прорывы» - двери, окна, зеркала в интерьерах. Влияние французского классицизма на специфику русского барокко: в протяженности парков, фасадов дворцов, анфилад интерьеров; в господстве прямых линий в планах зданий. Большой дворец в Петергофе (1745 – 1755). Большой (Екатерининский дворец) в Царском селе (1752 – 1757). Зимний дворец (1754 – 1762). Ансамбль Смольного монастыря (1748 – 1764).</w:t>
      </w:r>
    </w:p>
    <w:p w:rsidR="007A623F" w:rsidRPr="00652671" w:rsidRDefault="007A623F" w:rsidP="00786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сделать в тетради запись о реформах Петра </w:t>
      </w:r>
      <w:r w:rsidRPr="00652671">
        <w:rPr>
          <w:rFonts w:ascii="Times New Roman" w:hAnsi="Times New Roman"/>
          <w:sz w:val="26"/>
          <w:szCs w:val="26"/>
          <w:lang w:val="en-US"/>
        </w:rPr>
        <w:t>I</w:t>
      </w:r>
      <w:r w:rsidRPr="00652671">
        <w:rPr>
          <w:rFonts w:ascii="Times New Roman" w:hAnsi="Times New Roman"/>
          <w:sz w:val="26"/>
          <w:szCs w:val="26"/>
        </w:rPr>
        <w:t>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перечислить основные черты русского искусства первой половины XVIII века, название произведений и имена авторов.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6.3.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Русская архитектура</w:t>
      </w:r>
      <w:r w:rsidR="00B62116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второй половины XVIII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том, что искусство этого периода связано с полным освоением идейно-образной системы и языка художественной культуры нового времени, которая становится единственно возможной формой творчества; рассмотреть развитие классицизма на примере архитектуры Петербурга и Москвы; познакомить с именами ведущих архитекторов. Кратко охарактеризовать исторические предпосылки для развития искусства в этот период. Создание Академии художеств (1756).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Рассказать о влиянии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идей просветительства, течении, возникшем во Франции. Главное в нем – протест против деспотизма и утверждение ценностей человеческого разума, познающего и переустраивающего мир. В России взгляды просветительства раскрываются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области распространения стиля классицизм. Это сказывается в иерархии видов и жанров искусства. Выделяется ведущая роль зодчества и скульптуры в рамках классицизма. Основой формообразования становится античный ордер. Античные планы зданий и городов, орнаменты, формы и пропорции ложатся в основу работ архитекторов и художников. Античный идеал становится своеобразной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призмой, сквозь которую художник видит окружающую жизнь. Здание Академии художеств (1764 – 1788; арх. А.Ф. Кокоринов, Ж. Б. Валлен-Деламот).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Ограда Летнего сада в Сант-Петербурге (1771 – 1786; Ю. М. Фельтен, П. Егоров). Познакомить с творчеством русских архитекторов Василия Ивановича Баженова (1737/38 – 1799) и Матвея Федоровича Казакова (1738 – 1812). Проект Кремлевского дворца (1767 – 1773), дворцово-парковый ансамбль в Царицыно под Москвой (1775 – 1785), дом П.Е. Пашкова (1784 – 1786; Баженов).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Петровский дворец (1775 – 1782), здание Сената в Московском Кремле (1776 – 1787), зал Благородного собрания (1780-е; Казаков).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lastRenderedPageBreak/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перечислить в тетради основные произведения; посмотреть документальный фильм «Первый российский скульптор. Федот Шубин в Интернете по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каналу </w:t>
      </w:r>
      <w:r w:rsidRPr="00652671">
        <w:rPr>
          <w:rFonts w:ascii="Times New Roman" w:hAnsi="Times New Roman"/>
          <w:sz w:val="26"/>
          <w:szCs w:val="26"/>
          <w:lang w:val="en-US"/>
        </w:rPr>
        <w:t>YouTube</w:t>
      </w:r>
      <w:r w:rsidRPr="00652671">
        <w:rPr>
          <w:rFonts w:ascii="Times New Roman" w:hAnsi="Times New Roman"/>
          <w:sz w:val="26"/>
          <w:szCs w:val="26"/>
        </w:rPr>
        <w:t>, записать в тетради название основных работ, раскрыть роль мастера в искусстве России.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6.4.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Русская скульптура и живопись второй половины XVIII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представление о подъеме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русской скульптуры и живописи,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связанным с образованием в России Академии художеств, которая взяла на себя идейное руководство искусством и создала систему профессионального воспитания специалистов. </w:t>
      </w:r>
      <w:r w:rsidR="005B173B">
        <w:rPr>
          <w:rFonts w:ascii="Times New Roman" w:hAnsi="Times New Roman"/>
          <w:sz w:val="26"/>
          <w:szCs w:val="26"/>
        </w:rPr>
        <w:t>У</w:t>
      </w:r>
      <w:r w:rsidRPr="00652671">
        <w:rPr>
          <w:rFonts w:ascii="Times New Roman" w:hAnsi="Times New Roman"/>
          <w:sz w:val="26"/>
          <w:szCs w:val="26"/>
        </w:rPr>
        <w:t>чреждени</w:t>
      </w:r>
      <w:r w:rsidR="005B173B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Академии 6 (17) ноября 1757 года при непосредственном участии И. И. Шувалова (1727 – 1797) – деятеля русского просвещения, первого куратора Московского университета. Опо</w:t>
      </w:r>
      <w:r w:rsidR="005B173B">
        <w:rPr>
          <w:rFonts w:ascii="Times New Roman" w:hAnsi="Times New Roman"/>
          <w:sz w:val="26"/>
          <w:szCs w:val="26"/>
        </w:rPr>
        <w:t>ра на классицистические взгляды</w:t>
      </w:r>
      <w:r w:rsidRPr="00652671">
        <w:rPr>
          <w:rFonts w:ascii="Times New Roman" w:hAnsi="Times New Roman"/>
          <w:sz w:val="26"/>
          <w:szCs w:val="26"/>
        </w:rPr>
        <w:t>. Освоение творческого опыта прошлого как основа художественного воспитания. Деление жанров на «высшие» и «низшие». Познакомить с творчеством основоположника исторического жанра в Академии художеств Антона Павловича Лосенко (1737 – 1773), крупнейш</w:t>
      </w:r>
      <w:r w:rsidR="005B173B">
        <w:rPr>
          <w:rFonts w:ascii="Times New Roman" w:hAnsi="Times New Roman"/>
          <w:sz w:val="26"/>
          <w:szCs w:val="26"/>
        </w:rPr>
        <w:t>его</w:t>
      </w:r>
      <w:r w:rsidRPr="00652671">
        <w:rPr>
          <w:rFonts w:ascii="Times New Roman" w:hAnsi="Times New Roman"/>
          <w:sz w:val="26"/>
          <w:szCs w:val="26"/>
        </w:rPr>
        <w:t xml:space="preserve"> мастер</w:t>
      </w:r>
      <w:r w:rsidR="005B173B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рисунка своего времени. «Владимир и Рогнеда» (1770).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Выявить своеобразие почерка художников-живописцев портретного жанра: Федора Степановича Рокотова (1732/36 – 1808),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Дмитрия Григорьевича Левицкого (1735 – 1822), Владимира Лукича Боровиковского (1757 – 1825). Познакомить с произведениями мастеров скульптуры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Федота Ивановича Шубина (1740 – 1805), Федора Гордеевича Гордеева (1744 – 1810), Михаила Ивановича Козловского (1753 – 1802).</w:t>
      </w:r>
    </w:p>
    <w:p w:rsidR="007A623F" w:rsidRPr="00652671" w:rsidRDefault="007A623F" w:rsidP="005B1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подготовиться к зачету, повторить пройденный материал.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6.5. </w:t>
      </w:r>
      <w:r w:rsidR="007A623F" w:rsidRPr="00652671">
        <w:rPr>
          <w:rFonts w:ascii="Times New Roman" w:hAnsi="Times New Roman"/>
          <w:b/>
          <w:sz w:val="26"/>
          <w:szCs w:val="26"/>
        </w:rPr>
        <w:t>Зачет по теме «Стили барокко, классицизм, рококо»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Проверка знаний терминологии, названий прославленных произведений и имен их авторов; умений определять стиль произведения, выделяя его характерные черты; навыков описания произведения искусства. </w:t>
      </w: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6170" w:rsidRPr="005C31D5" w:rsidRDefault="00756170" w:rsidP="007561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5C31D5">
        <w:rPr>
          <w:rFonts w:ascii="Times New Roman" w:hAnsi="Times New Roman"/>
          <w:b/>
          <w:sz w:val="26"/>
          <w:szCs w:val="26"/>
          <w:u w:val="single"/>
        </w:rPr>
        <w:t xml:space="preserve"> год обучения</w:t>
      </w:r>
    </w:p>
    <w:p w:rsidR="007A623F" w:rsidRPr="00652671" w:rsidRDefault="005B173B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ЗАПАДНОЙ ЕВРОПЫ XIX ВЕКА</w:t>
      </w:r>
    </w:p>
    <w:p w:rsidR="007A623F" w:rsidRPr="00652671" w:rsidRDefault="007A623F" w:rsidP="005B1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Историю XIX века открывает не календарный 1801 год, а 1789-й. Великая Французская революция (1789 – 1799 гг.), уничтожившая монархию и установившая республику, надолго определила пути развития европейской культуры. Открытием века стало осознание неповторимой ценности человеческой личности. 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7.1. </w:t>
      </w:r>
      <w:r w:rsidR="007A623F" w:rsidRPr="00652671">
        <w:rPr>
          <w:rFonts w:ascii="Times New Roman" w:hAnsi="Times New Roman"/>
          <w:b/>
          <w:sz w:val="26"/>
          <w:szCs w:val="26"/>
        </w:rPr>
        <w:t>Французский классицизм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изобразительном искусстве стиля неоклассицизм на примере творчества художников Давида и Энгра.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Показать слияние античных традиций с идеями политической борьбы в творчестве </w:t>
      </w:r>
      <w:r w:rsidRPr="00652671">
        <w:rPr>
          <w:rFonts w:ascii="Times New Roman" w:hAnsi="Times New Roman"/>
          <w:i/>
          <w:sz w:val="26"/>
          <w:szCs w:val="26"/>
        </w:rPr>
        <w:t>Жака Луи Давида (1748 – 1825)</w:t>
      </w:r>
      <w:r w:rsidRPr="00652671">
        <w:rPr>
          <w:rFonts w:ascii="Times New Roman" w:hAnsi="Times New Roman"/>
          <w:sz w:val="26"/>
          <w:szCs w:val="26"/>
        </w:rPr>
        <w:t>, основоположника революционного классицизма. Провозглашение новых эстетических идеалов в картине «Клятва Горациев» (1784). Достижение высшего героического реализма в картине «Смерть Марата» (1793), композиция которой подобна величественному и строгому монументу. «Автопортрет» (1794) – как один из лучших портретов революционной поры. Изменение характера творчества после поражения первой французской революции. «Переход Бонапарта через перевал Сен-Бернар» (1800).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Чистота классического стиля в «Портрете мадам Рекамье» (1800). Познакомить с портретами и зарисовками с натуры </w:t>
      </w:r>
      <w:r w:rsidRPr="00652671">
        <w:rPr>
          <w:rFonts w:ascii="Times New Roman" w:hAnsi="Times New Roman"/>
          <w:i/>
          <w:sz w:val="26"/>
          <w:szCs w:val="26"/>
        </w:rPr>
        <w:t>Жана Огюста Доменика Энгра (1780 – 1867)</w:t>
      </w:r>
      <w:r w:rsidRPr="00652671">
        <w:rPr>
          <w:rFonts w:ascii="Times New Roman" w:hAnsi="Times New Roman"/>
          <w:sz w:val="26"/>
          <w:szCs w:val="26"/>
        </w:rPr>
        <w:t xml:space="preserve">, составляющими ценную часть французской художественной культуры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Выявить стилевые особенности портретов: чеканную форму, безупречный рисунок, красоту силуэтов. «Портрет Л. Ф. Бертена» (1832). «Портрет Ф. Ривьера», «Портрет госпожи Ривьер» и «Портрет мадмуазель Ривьер» (все 1805). Обратить внимание на главное средство Энгра-рисовальщика – гибкую, точную линию. «Портрет знаменитого </w:t>
      </w:r>
      <w:r w:rsidRPr="00652671">
        <w:rPr>
          <w:rFonts w:ascii="Times New Roman" w:hAnsi="Times New Roman"/>
          <w:sz w:val="26"/>
          <w:szCs w:val="26"/>
        </w:rPr>
        <w:lastRenderedPageBreak/>
        <w:t>скрипача Паганини» (1819). Воплощение идеала «вечной женской красоты» в картине «Источник» (1820 – 1856).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записать названия работ и имена авторов; посмотреть видеофильм о французском классицизме в Интернете.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7.2. </w:t>
      </w:r>
      <w:r w:rsidR="007A623F" w:rsidRPr="00652671">
        <w:rPr>
          <w:rFonts w:ascii="Times New Roman" w:hAnsi="Times New Roman"/>
          <w:b/>
          <w:sz w:val="26"/>
          <w:szCs w:val="26"/>
        </w:rPr>
        <w:t>Романтизм во Франции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понятие о романтизме как мощном художественном течении во французском изобразительном искусстве; показать, как основные черты романтизма воплотились в художественных произведениях живописцев Жерико, Делакруа и скульптора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Франсуа Рюда. Зарождение романтизма. Борьба с классицизмом. Героизация личности, вступающей в битву с враждебной средой, страдание и гибель в борьбе героя – как центральная тема прогрессивного романтизма. Познакомить с творчеством Теодора Жерико (1791 – 1824) – основоположника революционного романтизма во французской живописи, возглавившего борьбу против догматики классицизма, за искусство, овеянное бурями страстей. Эмоциональное напряжение, динамика, реалистическое обобщение в произведениях «Офицер императорских конных егерей во время атаки» (1812), «Раненый кирасир» (1814). Анализ картины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«Плот Медузы» (1818 – 1819). Познакомить с творчеством Эжена Делакруа (1798 – 1863), пронизанном пафосом борьбы за свободу, глубоким сочувствием к угнетенным, верой в торжество света и добра. «Данте и Вергилий» (1822). «Резня на Хиосе» (1824). Анализ картины «Свобода, ведущая народ» («28 июля 1830 года», 1830). Яркая эмоциональность, отказ от канонов, расширение круга тем в скульптуре романтизма. Смелое соединение образов реальности и аллегории в горельефе Франсуа Рюда (1784 – 1855) «Выступление добровольцев в 1792 году» («Марсельеза», 1833 – 1836), украшающем Триумфальную арку на площади Звезды в Париже.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доказать, что в творчестве художника одновременно могут сосуществовать черты разных стилей и направлений.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7.3. </w:t>
      </w:r>
      <w:r w:rsidR="007A623F" w:rsidRPr="00652671">
        <w:rPr>
          <w:rFonts w:ascii="Times New Roman" w:hAnsi="Times New Roman"/>
          <w:b/>
          <w:sz w:val="26"/>
          <w:szCs w:val="26"/>
        </w:rPr>
        <w:t>Романтизм в Англии. Прерафаэлиты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понятие о национальных особенностях английского романтизма. Показать связь английского искусства </w:t>
      </w:r>
      <w:r w:rsidRPr="00652671">
        <w:rPr>
          <w:rFonts w:ascii="Times New Roman" w:hAnsi="Times New Roman"/>
          <w:sz w:val="26"/>
          <w:szCs w:val="26"/>
          <w:lang w:val="en-US"/>
        </w:rPr>
        <w:t>XVIII</w:t>
      </w:r>
      <w:r w:rsidRPr="00652671">
        <w:rPr>
          <w:rFonts w:ascii="Times New Roman" w:hAnsi="Times New Roman"/>
          <w:sz w:val="26"/>
          <w:szCs w:val="26"/>
        </w:rPr>
        <w:t xml:space="preserve"> –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веков с событиями общественно-политической и экономической жизни Англии данного периода. Доказать, что английское искусство вливается в мировое искусство со своим национальным лицом, со своим восприятием действительности, со своим мировоззрением и своей формальной системой. Познакомить учащихся с особенностями творчества прерафаэлитов. Особенности творчества Джона Констебла, его этюды, их самоценность. Работа на пленэре. Мастерство в передаче мгновенного состояния природы. Творчество Уильяма Тёрнера как непревзойденного мастера акварели, техники, ставшей наиболее любимой английскими художниками – романтиками. Тёрнер и Констебл </w:t>
      </w:r>
      <w:r w:rsidR="001F5A0D">
        <w:rPr>
          <w:rFonts w:ascii="Times New Roman" w:hAnsi="Times New Roman"/>
          <w:sz w:val="26"/>
          <w:szCs w:val="26"/>
        </w:rPr>
        <w:t xml:space="preserve">- </w:t>
      </w:r>
      <w:r w:rsidRPr="00652671">
        <w:rPr>
          <w:rFonts w:ascii="Times New Roman" w:hAnsi="Times New Roman"/>
          <w:sz w:val="26"/>
          <w:szCs w:val="26"/>
        </w:rPr>
        <w:t>предшественники импрессионистов. Братство прерафаэлитов, их преклонение перед искусством мастеров раннего итальянского Возрождения. Неприятие современной цивилизации. Близость к романтикам.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индивидуальные задания по анализу произведений Тёрнера, Констебла, сбор информации о достижениях художников-прерафаэлитов в декоративном искусстве, в искусстве оформления книги.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7.4. </w:t>
      </w:r>
      <w:r w:rsidR="007A623F" w:rsidRPr="00652671">
        <w:rPr>
          <w:rFonts w:ascii="Times New Roman" w:hAnsi="Times New Roman"/>
          <w:b/>
          <w:sz w:val="26"/>
          <w:szCs w:val="26"/>
        </w:rPr>
        <w:t>Реализм во Франции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реализме как ведущем принципе французского искусства второй половины XIX века. Раскрыть причины развития реализма в живописи Франции (победа прагматизма в общественном сознании, преобладание материалистических взглядов, господствующая роль науки); показать на примере творчества Оноре Домье, Камиля Коро, художников барбизонской школы, Француа </w:t>
      </w:r>
      <w:r w:rsidRPr="00652671">
        <w:rPr>
          <w:rFonts w:ascii="Times New Roman" w:hAnsi="Times New Roman"/>
          <w:sz w:val="26"/>
          <w:szCs w:val="26"/>
        </w:rPr>
        <w:lastRenderedPageBreak/>
        <w:t>Милле и Гюстава Курбе появление новых тем и нового героя. Познакомить с понятиями «реализм» и «критический реализм». Расцвет литографии во Франции в 30-40-х гг. XIX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века. Сатирический журнал «Карикатюр» и газета «Шаривари». Оноре Домье (1808 – 1879), график, карикатурист, живописец. Термин «литография». Связь творчества Домье с революциями 1830 и 1848 гг. Создание образа положительного героя-рабочего, сознательного борца за свои интересы. «Улица Транснонен» (1834, литография). «Законодательное чрево» (1934, литография). Изображение трудящихся в обычной для них обстановке «Прачка» (Париж, Лувр). Появление, одновременно с Домье,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группы художников работающих в области национального пейзажа. Роль французских художников-пейзажистов в утверждении реализма в мировом искусстве (воспевание красоты и поэтичности окружающего мира, в котором живет и трудится простой человек).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«Пейзажи настроения», «интимные пейзажи» Камиля Коро (1796 – 1875), умение выразить в них личное отношение и настроение. «Колокольня в Аржантее» (1858 – 1860, Москва, ГМИИ). «Воз сена» (1860, Москва, ГМИИ). «Порыв ветра» (ок. 1865 – 1870, Москва, ГМИИ). Иной характер живописи художников-барбизонцев, изображавших, работая на пленэре, сельскую природу Франции,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 утверждавших национальный реалистический пейзаж. Теодор Руссо (1812 – 1867) – как глава художников-барбизонцев. Значительность и монументальность простых мотивов природы, отношение к живому, особенно к деревьям, как к благородным существам. «Выход из леса Фонтенбло со стороны Броль. Заходящее солнце» (1848 – 1850, Париж, Лувр). «Дубы» (1852, Париж, Лувр). Драматическая взволнованность состояния природы в пейзажах Жюля Дюпре (1811 – 1889). «Вечер» (1840-е, Москва, ГМИИ). Поэзия тихих вечеров и расцветов Шарля-Француа Добиньи (1817 – 1878).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«Деревня на берегу реки Уазы» (1868, Москва, ГМИИ). Творчество Жана Франсуа Милле (1814 – 1875), главной темой которого стало изображение жизни и труда крестьян. «Сеятель» (1849 – 1850, Бостон, Музей изящных искусств). «Сборщицы колосьев» (1857, Париж, музей Орсэ). «Человек с мотыгой» (1863, Париж, Лувр). Реализм как эстетика авангарда того времени, утверждавшая, что искусство должно обращаться к насущным вопросам действительности и выражать их без прикрас, идеализации или сентиментальности. Творчество Гюстава Курбе (1819 – 1877) – главного представителя реализма в живописи. Умение трактовать простые жанровые сцены как возвышенно-исторические, героическая окраска картин провинциальной жизни. Программа реализма, созданная Курбе. «Похороны в Орнане» (1849-1850, Париж, музей Орсэ). «Здравствуйте, господин Курбе» (1854, Монпелье, Музей Фабр). Объемность пластической формы, колорит и свет в произведениях Курбе. «Веяльщицы» (1855, Нант, Музей изящных искусств). «Ателье» (1855, Париж, Лувр) - картина-манифест, «реальная аллегория». Символическое деление персонажей на три группы (автор, друзья и враги), изображение людей в натуральную величину. Воздействие художника на творчество многих прогрессивных художников Европы последней трети 19 века.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анализ одного из произведений Домье, Коро, Курбе; познакомиться с творчеством Бастьена-Лепажа (1848 – 1884).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7.5. </w:t>
      </w:r>
      <w:r w:rsidR="007A623F" w:rsidRPr="00652671">
        <w:rPr>
          <w:rFonts w:ascii="Times New Roman" w:hAnsi="Times New Roman"/>
          <w:b/>
          <w:sz w:val="26"/>
          <w:szCs w:val="26"/>
        </w:rPr>
        <w:t>Эдуард Мане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Познакомить с творчеством Эдуарда Мане, в работах которого живопись второй половины XIX века представлена во всем многообразии своих проявлений. Дать представление о понятии «салонное искусство»; рассказать о художнике, творчество которого было устремлено к новым средствам художественного выражения, противостояло буржуазной пошлости салонного искусства. Творчество Эдуарда Мане (1832 – 1883). Приверженность к реалистической традиции прошлого, утверждение важности обращения к большим эпохам реалистического искусства и вместе с тем – к </w:t>
      </w:r>
      <w:r w:rsidRPr="00652671">
        <w:rPr>
          <w:rFonts w:ascii="Times New Roman" w:hAnsi="Times New Roman"/>
          <w:sz w:val="26"/>
          <w:szCs w:val="26"/>
        </w:rPr>
        <w:lastRenderedPageBreak/>
        <w:t>реальной действительности. «Завтрак на траве» (1863, Париж, Лувр), «Олимпия» (1863 Париж, Лувр) – вариации на тему композиций старых мастеров. «Флейтист» (1866). Калейдоскоп человеческой жизни в картине «Музыка в Тюильри» (1860, Лондон, Национальная галерея.) - взятая из реальной жизни тема, пленэрная живопись, техника раздельного мазка, вместо академической техники «тщательной отделки», отсутствие символизма картин Курбе. Тема города в творчестве художника. «Портрет Эмиля Золя» (1868). «Балкон» (1868, музей Орсэ, Париж). Мастерская художника как центр художественной жизни Парижа в конце 60-х годов XIX века. Работа на пленэре под влиянием импрессионистов. «Аржантей», «В лодке» (1874). Письмо крупными мазками, стремление к четкой структуре композиции, ясности изображения. Эксперименты с пространством. «Бар в Фоли-Бержер» (1882, Лондон, галерея Института Курто).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записать названия основных произведений художника, подобрать иллюстративный материал.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7.6. </w:t>
      </w:r>
      <w:r w:rsidR="007A623F" w:rsidRPr="00652671">
        <w:rPr>
          <w:rFonts w:ascii="Times New Roman" w:hAnsi="Times New Roman"/>
          <w:b/>
          <w:sz w:val="26"/>
          <w:szCs w:val="26"/>
        </w:rPr>
        <w:t>Импрессионизм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импрессионизме как художественном течении. Дать определение «импрессионизм»; познакомить с творчеством ярких представителей группы Клода Моне, Камиля Писсарро и Альфреда Сислея, Огюста Ренуара. Импрессионизм как результат длительного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развития искусства 19 века. Два главных открытия 19 века, которые освободили восприятие и перевернули традиционные каноны: фотография и теория цветовых контрастов Шевреля. Выставка «Анонимного общества художников, живописцев, скульпторов, гравёров и литографов» в парижском ателье в 1874, как первый коллективный вызов официальному академическому искусству, Салону, критике и консервативно настроенной публике. Творчество Клода Моне (1840 – 1926) – основоположника импрессионизма. «Впечатление. Восход солнца» (1872, Париж, музей Мармоттан). Моне и пленэр. Появление новых художественных материалов (красок в металлических тюбиках), способствовавших экспериментам импрессионистов и развитию новых технических приемов.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Влияние работы Эдуарда Мане («Музыка в Тюильри») и Яна Бартолда Йонгкинда, нидерландского художника, предтечи французского импрессионизма (работа на пленэре, непосредственность впечатлений, свободная, обобщенная, подчас эскизная манера письма, светлая, тонкая гамма). Ян Бартолд Йонгкинд «Набережная Орсэ» (1852, Баньер-де-Бигор, музей Салье). Анализ работы Клода Моне «Осенний день в Аржантейе» (1873, Лондон, Галерея Института Курто) – яркого образца импрессионистической живописи: новый пейзаж, исполненный в новом стиле, небольшой по размеру, не содержащий ни рассказа, ни нравоучения, а только отражение в красках зрительных впечатлений и ощущений художника. Опора Моне на последние достижения науки в области теории цвета: противопоставление дополнительных цветов, что, при воздействии на сетчатку глаза, создает иллюзию вибрации света и воздуха. Сущность художественного метода живописи импрессионизма – передача непосредственных впечатлений от окружающей среды, создание живописными средствами иллюзии света и воздуха. Письмо чистым цветом. «Разрушение» материального мира. Подмена картины этюдом. Вывод живописи на пленэр. «Бульвар Капуцинок в Париже» (1873, Москва, ГМИИ). Увлечение японскими гравюрами, ставшими источником новых художественных приемов. Яркий и гармоничный колорит, использование воздушной перспективы, восприятие природы как бесконечной смены впечатлений. Серии картин Клода Моне. Стремление схватить состояние атмосферы, освещения одного и того же мотива пейзажа в различное время суток. «Стога сена» (1866), «Руанский собор» (1893 – 1895). Мгновения изменчивого освещения в одном и том же месте «Вокзал Сен-Лазар» (1877). Знаменитая серия «Кувшинок» («Нимфей») </w:t>
      </w:r>
      <w:r w:rsidRPr="00652671">
        <w:rPr>
          <w:rFonts w:ascii="Times New Roman" w:hAnsi="Times New Roman"/>
          <w:sz w:val="26"/>
          <w:szCs w:val="26"/>
        </w:rPr>
        <w:lastRenderedPageBreak/>
        <w:t>(1890-е - 1926). Работы Клода Моне в Эрмитаже и Музее изобразительных искусств им. А. С. Пушкина в Москве. Пейзажи Камиля Писсарро (1839 – 1899).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Живое и непосредственное изображение природы; правдивость и композиционная законченность, большая сдержанность цвета. «Бульвар Монмартр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Париже» (1897, Санкт-Петербург, ГЭ). «Красные крыши» (1877, Париж, музей Орсэ). Разнообразие работ. Альфред Сислей (1839 – 1899) - мастер хрупких цветовых вариаций. «Наводнение в Пор-Марли» (1876, Руан, Музей изящных искусств). Увлечение фотографией, схватывающей жизнь в ее моментальности, заимствование из восточного искусства техники кадрировки, растянутые виды и изображение жестов людей разных профессий в творчестве Эдгара Дега (1834 – 1917). Отличие от настоящих «импрессионистов»: непосредственности восприятия он добивался средствами сюжета и композиции, а не благодаря открытой кладке мазков. «Танцевальный класс» (1873 – 1875, Париж, Музей Орсэ). «Женщина, расчесывающая волосы» (1886, Санкт-Петербург, Государственный Эрмитаж). «Голубые танцовщицы» (около 1897, Москва, ГМИИ имени Пушкина). Творчество Огюста Ренуара (1841 – 1919) – поиск единства и постоянное использование дополнительных средств; использование человеческих фигур как основного мотива пейзажа. «Мулен де ла Галет» (1876, Париж, Лувр). «Качели» (1876, там же). «Обнаженная» (1876, Москва, ГМИИ). «Портрет Жанны Самари» (1877, Москва, ГМИИ). «Девушка с веером» (1881, Санкт-Петербург, Гос</w:t>
      </w:r>
      <w:r w:rsidR="005B173B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Эрмитаж).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анализ произведений художников-импрессионистов, выявление в каждом из них особенностей импрессионизма.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7.7. </w:t>
      </w:r>
      <w:r w:rsidR="007A623F" w:rsidRPr="00652671">
        <w:rPr>
          <w:rFonts w:ascii="Times New Roman" w:hAnsi="Times New Roman"/>
          <w:b/>
          <w:sz w:val="26"/>
          <w:szCs w:val="26"/>
        </w:rPr>
        <w:t>Огюст Роден</w:t>
      </w:r>
    </w:p>
    <w:p w:rsidR="007A623F" w:rsidRPr="00652671" w:rsidRDefault="007A623F" w:rsidP="005B1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творчеством выдающегося скульптора XIX века Огюста Родена. Рассказать о творческом пути художника, который открывал новые пути в пластике, ломая мертвые схемы и догмы официального искусства; выявить соприкосновение пластического языка художника с живописью импрессионистов; познакомить с лучшими произведениями мастера. Кратко рассказать о биографии художника. Реалистические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устремления и трагическое восприятие жизни в ранней скульптуре «Человек со сломанным носом» (1864, Париж, Музей Родена). «Бронзовый век» (1876, Париж, Музей Родена). Замысел центрального монументального произведения Родена «Врата ада» (1880 – 1917), задуманного по контрасту с «Вратами рая» Лоренцо Гиберти. Стремление воплотить судьбы человечества, соединив конкретные реалистические образы с аллегориями, обобщениями, символами. Сюжетная неясность, перегруженность пластическими образами, отсутствие цельности «Врат ада». Появление отдельных произведений в ходе работы над вратами, которые составили основную тематику творчества скульптора до конца дней и донесли до нас мощь дарования Родена. «Мыслитель» (1879 – 1900, Париж, Музей Родена). «Ева» (Париж, Музей Родена; Москва, ГМИИ). «Поцелуй» (1886, Париж, Музей Родена). «Вечная весна» (1886, Санкт-Петербург, Государственный Эрмитаж). Проявление лучших качеств искусства Родена в памятнике «Граждане Кале» (1884 – 1886, Кале). Устремление к героизации образа в портретах. Бюст «Виктор Гюго» (1897, Париж, Музей Родена). Значение творчества скульптора.</w:t>
      </w:r>
    </w:p>
    <w:p w:rsidR="007A623F" w:rsidRPr="00652671" w:rsidRDefault="007A623F" w:rsidP="005B1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записать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название основных работ мастера; посмотреть в Интернете на канале YouTube видеосюжет о творчестве Родена.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7.8. </w:t>
      </w:r>
      <w:r w:rsidR="007A623F" w:rsidRPr="00652671">
        <w:rPr>
          <w:rFonts w:ascii="Times New Roman" w:hAnsi="Times New Roman"/>
          <w:b/>
          <w:sz w:val="26"/>
          <w:szCs w:val="26"/>
        </w:rPr>
        <w:t>Неоимпрессионизм</w:t>
      </w:r>
    </w:p>
    <w:p w:rsidR="007A623F" w:rsidRPr="00652671" w:rsidRDefault="007A623F" w:rsidP="005B17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новом течении в живописи, которое вначале причисляли к импрессионизму, а позднее назвали неоимпрессионизмом, пуантилизмом и дивизионизмом. Познакомить с творчеством Сёра и Синьяка. Восьмая выставка импрессионистов и появление термина «неоимпрессионизм», введенного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критиком </w:t>
      </w:r>
      <w:r w:rsidRPr="00652671">
        <w:rPr>
          <w:rFonts w:ascii="Times New Roman" w:hAnsi="Times New Roman"/>
          <w:sz w:val="26"/>
          <w:szCs w:val="26"/>
        </w:rPr>
        <w:lastRenderedPageBreak/>
        <w:t>Феликсом Фенеоном. Сёра – как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глава движения молодых художников, осваивавших последние научные теории цвета. Разработка Сёра новой живописной системы. «Дивизионизм» (от фр. Division – разделение) или «пуантилизм» (от фр. Pointiller – писать точками) – письмо раздельными мазками в виде точек, полосок или мелких квадратов, рассчитанными на оптическое смешение красок в глазу зрителя.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«Воскресная прогулка на острове Гранд-Жатт» (1884 – 1886, Чикаго, Институт искусств). Монументальность построения и новая техника письма.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Стремление возродить благородство египетских и греческих композиций, соединив классический идеализм с современными выразительными средствами. Изучение Сёра психологической выразительности линий, поиск гармонии. Создание плоскостно-декоративных картин. «Парад» (1887 – 1888, Нью-Йорк, музей Метрополитен). «Цирк» (1890 – 1891, Париж, музей Орсэ). Творчество Поля Синьяка (1863 – 1935), яркого представителя неоимпрессионизма, пропагандиста этого направления. «Гавань в Марселе» (около 1906 – 1907, Санкт-Петербург, Государственный Эрмитаж). «Сосна» (1909, Москва, ГМИИ имени А. С. Пушкина). </w:t>
      </w:r>
    </w:p>
    <w:p w:rsidR="007A623F" w:rsidRPr="00652671" w:rsidRDefault="007A623F" w:rsidP="005B173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словарная работа: термины «неоимпрессионизм», «пуантилизм» или «дивизионизм»; записать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названия основных работ художников.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7.9. </w:t>
      </w:r>
      <w:r w:rsidR="007A623F" w:rsidRPr="00652671">
        <w:rPr>
          <w:rFonts w:ascii="Times New Roman" w:hAnsi="Times New Roman"/>
          <w:b/>
          <w:sz w:val="26"/>
          <w:szCs w:val="26"/>
        </w:rPr>
        <w:t>Постимпрессионизм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постимпрессионизме - новом направлении в изобразительном искусстве конца XIX века, главной целью которого стало самовыражение художников, а не подражание природе. Рассказать о кризисе импрессионизма, рождении постимпрессионизма; сформировать представление о творческой индивидуальности ярких представителей постимпрессионизма – Сезанне, Ван Гоге, Гогене, Тулуз-Лотреке; выявить общее желание вернуть в искусство содержание, размышление, связь с художественными традициями прошлого; показать сходство и различие с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импрессионизмом. Последняя выставка импрессионистов (1886) и «Манифест символизма» поэта Жана Мореаса. Поль Сезанн (1839 – 1909) как вождь нового поколения художников. Основные черты творчества Сезанна: опора на классическое наследие, творчество Пуссена и Энгра, стремление вернуть телам весомость, объемность и материальность, утраченную импрессионистами, тщательный подбор цветовых соотношений, сознательная деформация изображаемого. «Автопортрет» (1873 – 1875, Санкт-Петербург, Государственный Эрмитаж). Натюрморт «Персики и груши» (1888 – 1890, Москва, ГМИИ). «Натюрморт с яблоками и апельсинами» (1895 -1900, Париж, Музей Орсэ). «Берега Марны» (1888, Москва, ГМИИ имени А. С. Пушкина). «Большая сосна близ Экса» (90-е годы, Санкт-Петербург, Государственный Эрмитаж). «Гора Сент-Виктуар» (1900, Санкт-Петербург, Государственный Эрмитаж). «Большие купальщицы» (1898 – 1905, Филадельфия, Художественный музей). Творчество Поля Гогена (1848 – 1903) – обращение к вечным, вневременным темам. Обращение к японской гравюре, французскому средневековому искусству, к архаической культуре древних египтян и римлян, к примитивному искусству народов Океании. «Видение после проповеди, или Борьба Иакова с ангелом» (1888, Эдинбург, Национальная галерея). Отказ от буржуазной цивилизации, «бегство» на Таити в поисках «золотого века». Сюжеты таитянских полотен Гогена. «Женщины на берегу моря» (1899, Санкт-Петербург, Государственный Эрмитаж). «Женщина, держащая плод» (Санкт-Петербург, Государственный Эрмитаж). «А ты ревнуешь?» (1892, Москва, ГМИИ имени А. С. Пушкина). «Жена короля» (1893, Санкт-Петербург, Государственный Эрмитаж). «Откуда мы пришли? Кто мы? Куда идём?» (1897, Бостон, Музей искусств). Задача художника, как ее понимает Гоген, - передавать не видимость предметов, а их сущность, идею, используя образ в качестве знака, символа.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lastRenderedPageBreak/>
        <w:t>Намеренное упрощение формы. Цвет как символ, знак. Декоративность произведений Гогена.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Творчество Винсента Ван Гога (1853 – 1890). Личность художника,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трагичность биографии. Стремление вернуть в искусство большие нравственные и социальные проблемы. Драматические конфликты между «маленьким человеком» и его социальной средой как основное содержание искусства Ван Гога. Сочувствие к обездоленным людям, страстная любовь к жизни и природе, стремление раскрыть трагическую противоречивость душевного мира человека. Письма Ван Гога. Стремление с помощью цветовых созвучий выразить свое отношение к тому, что он изображает. Мазок Ван Гога как носитель эмоций. «Едоки картофеля» (1885, Амстердам, Музей Ван Гога). «Сеятель» (1888, Оттерло, Музей Крёллер-Мюллер). «Подсолнечники» (1889, Лондон, Национальная галерея). «Дорога в Овере после дождя» (1890, Москва, ГМИИ). «Красные виноградники в Арле» (1888, Москва, ГМИИ). «Спальня Ван Гога в Арле» (1888, Нью-Йорк, Ларен, собрание Ван Гога). «Ночное кафе в Арле (1888, Нью-Йорк, собрание Кларк). «Автопортрет с перевязанным ухом» (1889, Чикаго, собрание Блок). «Портрет доктора Гаше» (1890, Париж, Музей Орсэ).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Рисунки художника.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словарная работа: «постимпрессионизм»; познакомиться с творчеством Анри де Тулуз-Лотрека (1864 – 1901); выписать название основных работ художников.</w:t>
      </w:r>
    </w:p>
    <w:p w:rsidR="007A623F" w:rsidRPr="00652671" w:rsidRDefault="007A623F" w:rsidP="006D33F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5B173B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РУССКОЕ ИСКУССТВО XIX ВЕКА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8.1.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первой половины XIX века.</w:t>
      </w:r>
      <w:r w:rsidR="007A623F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Архитектура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представление об общей закономерности развития русской культуры в первой половине</w:t>
      </w:r>
      <w:r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XIX века: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от классицизма через романтизм к реализму;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развитие, связанное с кризисом феодальной системы, результатом войны 1812 года и осознанием новой роли художника в обществе (в нем перестали видеть ремесленника, оценили независимый характер личности и творчества). </w:t>
      </w:r>
      <w:r w:rsidR="005B173B">
        <w:rPr>
          <w:rFonts w:ascii="Times New Roman" w:hAnsi="Times New Roman"/>
          <w:sz w:val="26"/>
          <w:szCs w:val="26"/>
        </w:rPr>
        <w:t>О</w:t>
      </w:r>
      <w:r w:rsidRPr="00652671">
        <w:rPr>
          <w:rFonts w:ascii="Times New Roman" w:hAnsi="Times New Roman"/>
          <w:sz w:val="26"/>
          <w:szCs w:val="26"/>
        </w:rPr>
        <w:t xml:space="preserve">характеризовать исторические предпосылки для развития искусства. </w:t>
      </w:r>
      <w:r w:rsidR="005B173B">
        <w:rPr>
          <w:rFonts w:ascii="Times New Roman" w:hAnsi="Times New Roman"/>
          <w:sz w:val="26"/>
          <w:szCs w:val="26"/>
        </w:rPr>
        <w:t>Показать стилевые тенденции в разных видах искусства</w:t>
      </w:r>
      <w:r w:rsidRPr="00652671">
        <w:rPr>
          <w:rFonts w:ascii="Times New Roman" w:hAnsi="Times New Roman"/>
          <w:sz w:val="26"/>
          <w:szCs w:val="26"/>
        </w:rPr>
        <w:t>: архитектур</w:t>
      </w:r>
      <w:r w:rsidR="005B173B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по-прежнему связан</w:t>
      </w:r>
      <w:r w:rsidR="005B173B">
        <w:rPr>
          <w:rFonts w:ascii="Times New Roman" w:hAnsi="Times New Roman"/>
          <w:sz w:val="26"/>
          <w:szCs w:val="26"/>
        </w:rPr>
        <w:t>а</w:t>
      </w:r>
      <w:r w:rsidRPr="00652671">
        <w:rPr>
          <w:rFonts w:ascii="Times New Roman" w:hAnsi="Times New Roman"/>
          <w:sz w:val="26"/>
          <w:szCs w:val="26"/>
        </w:rPr>
        <w:t xml:space="preserve"> с классицизмом; живопись получила возможность развивать романтическую концепцию, а скульптура впитала различные стилевые признаки. К середине века живопись считалась ведущим звеном искусства.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Последовательно рассмотреть отдельные виды пластических искусств. Стиль и характер архитектуры определяют постройки общественного значения. Дать представление о понятии «русский ампир». Рассказать об изменении градостроительных задач: создание городских ансамблей; о стилевых изменениях – усилилось тяготение к строгости, монументальности, пристрастие к дорическому ордеру, глади стен; об изменении отношений между скульптурой и архитектурой: скульптурные элементы и композиции располагаются не в нишах, а на фоне гладкой стены, раскрывая замысел архитектуры.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А. Н. Воронихин: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Казанский собор в Санкт-Петербурге. Тома де Томон: здание Биржи в Санкт-Петербурге. А. Д. Захаров: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Адмиралтейство в Санкт-Петербурге. К. И. Росси: Михайловский дворец, Арка Главного штаба, Александрийский театр, здание Сената и Синода в Санкт-Петербурге. О. И. Бове: Большой театр в Москве. Посмотреть фильм Ирины Киселевой «Архитектура русского классицизма».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перечислить в тетради основные произведения архитектуры и имена авторов; найти в архитектурных строениях своего города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памятники XIX века, выполненные в стиле классицизма.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8.3. </w:t>
      </w:r>
      <w:r w:rsidR="007A623F" w:rsidRPr="00652671">
        <w:rPr>
          <w:rFonts w:ascii="Times New Roman" w:hAnsi="Times New Roman"/>
          <w:b/>
          <w:sz w:val="26"/>
          <w:szCs w:val="26"/>
        </w:rPr>
        <w:t>Скульптура первой половины XIX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расцвете монументальной скульптуры в первую треть XIX века, который был связан с общественно-патриотическим воодушевлением в </w:t>
      </w:r>
      <w:r w:rsidRPr="00652671">
        <w:rPr>
          <w:rFonts w:ascii="Times New Roman" w:hAnsi="Times New Roman"/>
          <w:sz w:val="26"/>
          <w:szCs w:val="26"/>
        </w:rPr>
        <w:lastRenderedPageBreak/>
        <w:t>связи с победой в войне 1812 года; о тесной связи скульптуры с академической школой.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прославленными произведениями и их авторами. И. П. Мартос - памятник Минину и Пожарскому в Москве.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Ф. Ф. Щедрин «Морские нимфы, несущие глобус» у здания Адмиралтейства.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С. С. Пименов и В. И. Демут-Малиновский «Колесница Славы» на арке Главного Штаба в Санкт-Петербурге. Б. И. Орловский - памятник М.И. Кутузову и Барклаю де Толли в Санкт-Петербурге. П. К. Клодт - скульптурные группы на Аничковом мосту в Санкт-Петербурге.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 xml:space="preserve">перечислить в тетради основные произведения; составить рассказ о творчестве одного из скульпторов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века.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8.4. </w:t>
      </w:r>
      <w:r w:rsidR="007A623F" w:rsidRPr="00652671">
        <w:rPr>
          <w:rFonts w:ascii="Times New Roman" w:hAnsi="Times New Roman"/>
          <w:b/>
          <w:sz w:val="26"/>
          <w:szCs w:val="26"/>
        </w:rPr>
        <w:t>Живопись первой половины XIX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Дать представление о развитии живописи от романтизма к критическому реализму, познакомить с вершинами искусства живописи XIX века и их авторами,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Развитие наблюдательности, умения сравнивать, выделять главное.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портретами художника-романтика начала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XIX века О. А. Кипренского, искавшего в образе человека возвышенное начало. Автопортрет (1809), портреты: Е. В. Давыдова, А. А. Челищева, А. С. Пушкина. Рассмотреть работы художника-портретиста В. А. Тропинина, своеобразного антипода О. А. Кипренского.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Его портреты всегда простые, «домашние», в героях нет особого внутреннего волнения, в портретах есть правда характеров и среды. Портрет сына, портрет П. А. Булахова, «Кружевница».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Рассказать о родоначальнике бытового жанра в русской живописи А. Г. Венецианове и его художественной школе в Сафоновке. «Гумно» (1822-1823). «Спящий пастушок» (1824). «На пашне. Весна» (1820-е). Художник воспевал поэзию простой жизни деревни. Его творчество бесконфликтно, основное в его работах - красота русского сельского пейзажа и подлинное единство человека и природы.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К 40-м годам романтизм в основном исчерпал свои силы. </w:t>
      </w:r>
      <w:r w:rsidR="005B173B">
        <w:rPr>
          <w:rFonts w:ascii="Times New Roman" w:hAnsi="Times New Roman"/>
          <w:sz w:val="26"/>
          <w:szCs w:val="26"/>
        </w:rPr>
        <w:t>Н</w:t>
      </w:r>
      <w:r w:rsidRPr="00652671">
        <w:rPr>
          <w:rFonts w:ascii="Times New Roman" w:hAnsi="Times New Roman"/>
          <w:sz w:val="26"/>
          <w:szCs w:val="26"/>
        </w:rPr>
        <w:t xml:space="preserve">а первый план выдвинулась историческая картина, в которой происходило пересечение классицизма и романтизма. На смену исторической условности пришла историческая правда.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Рассмотреть картину К. П. Брюллова «Последний день Помпеи». Рассказать о посещении художником раскопок Помпеи, о следовании при разработке композиции письменному свидетельству участника трагедии Плиния Младшего. Брюллов в картине воспроизвел реальную часть города – его конкретные памятники. Выявить контраст между динамикой форм и устойчивостью композиции, что является свидетельством пересечения романтизма и классицизма в одном произведении.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Рассказать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о творчестве А. А. Иванова – главной фигуре живописи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века и антиподе К. Брюллова.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Один стремился к декоративности, легкости, избегал сложных тем (Брюллов), другой, наоборот, шел трудными путями, сам их прокладывая. В картине «Явление Христа народу»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- главное не эффектность сцены, а тема нравственного преобразования и озарения человека и человечества, тема жизни общества в момент резкой перемены, когда рушатся прежние представления, когда человечество стоит перед выбором нового пути. Отметить диссонанс между чертами классицизма (замкнутость композиции, расположение фигур по принципу барельефа, обращение к античности в трактовке образа Христа) и пленэрным характером живописи. Рассказать о том, что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Иванов занимает особое место в истории русской живописи. В своем творчестве он соединяет старое и новое, пользуясь преимуществами того и другого.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Художник П. А. Федотов. Рассказать о творческой судьбе художника. Рассмотреть композиции картин «Сватовство майора», «Завтрак аристократа»; рассказать о методах работы художника (поиска занимательного 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поучительного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сюжета, внимании к деталям, следование натуре). В заключение сказать, что творчество Федотова завершает эволюцию русской живописи первой половины XIX века; отметить высокий уровень достигнутого русским искусством за рассматриваемый период; к высшим достижениям относятся архитектура Петербурга, Москвы и русской провинции, живопись Кипренского, Венецианова, Иванова, Федотова, скульптура Мартоса.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указать в тетради основные произведения; написать (объем - одна страница) краткое сообщение о творчестве Александра Иванова.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8.5.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Русская живопись 60 -70 годов XIX века. Передвижники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Дать представление о состояние искусства после реформ 60-х годов и поражения России в Крымской войне; о формировании представлений об эффективности прямой критики действительности с целью устранения ее пороков; о формирования понятия об искусстве как «учебнике жизни»; о поисках положительных начал и ценностей жизни в творчестве художников-передвижников. Метод критического реализма лег в основу всей художественной культуры России середины и второй половины XIX века. Принцип правдоподобия – основополагающий.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Творчество В. Г. Перова. «Проповедь в селе», «Сельский крестный ход на Пасхе» (1861), «Чаепитие в Мытищах», «Последний кабак у заставы». Центральная тема искусства 60-х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- тема обесценивания всех ценностей жизни, где все: от религии до семейных уз – стало предметом корысти. Познакомить с изменением направленности искусства в 70-е годы. Рассказать о деятельности художника И. Н. Крамского и критика В. В. Стасова, мецената П. М. Третьякова. Учреждение молодыми художниками выставочной организации «Товарищество передвижных художественных выставок» (1871). Рассказать о «бунте 14» в Академии художеств и появлении идеи свободного от официальной опеки искусства. Передвижники решились выйти на свободный рынок и способствовали расширению эстетических представлений русского общества в целом.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Раскрыть смену художественной ориентации искусства с сатирического пути на язык «вечных сюжетов»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творчестве И. Н. Крамского. Познакомить с программным произведением Крамского «Христос в пустыне» в котором выражена идея трагического раздвоения между необходимостью бросить вызов царству гнета и несправедливости и невозможностью победить иначе, чем ценой самопожертвования, характерная для передовой части общества того времени. Рассказать «о хождении в народ» представителей русской интеллигенции, о вере в силу знания и возможности поднять самосознание народа с помощью образования. Провести параллель между выставочной деятельностью передвижников и «хождением в народ» передовых слоев общества. Сказать о том, что появление героических личностей в обществе способствовало развитию жанра портрета. Герои портретов Крамского – «властители дум» своего времени: Салтыков-Щедрин, Некрасов, Л. Толстой, Третьяков. Просмотр фильма о творчестве передвижников из цикла «Третьяковская галерея».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Сделать вывод о значении деятельности передвижников в развитии нового искусства и воспитании художественных вкусов русского общества.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перечислить письменно основные произведения художников-передвижников; написать в тетради (объем одна страница) краткое сообщение о творчестве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Г. Г. Мясоедова, одного из передвижников.</w:t>
      </w:r>
    </w:p>
    <w:p w:rsidR="007A623F" w:rsidRPr="00652671" w:rsidRDefault="00252CC3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8.6.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Русский пейзаж XIX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эстетике нового реалистического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пейзажа второй половины XIX века, которая возникает на пути критического переосмысления традиций академического и романтического пейзажа; о переходе от изображения исключительных видов и явлений к поэзии, рожденной из опыта повседневного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общения с природой. Пленэрные поиски и живописное мастерство С. Ф. Щедрина (1791 – 1830). Эволюция творчества И. К. Айвазовского (1817 – 1900): от романтизма к реализму. Петербургская и московская школы. Живописный метод А. К. Саврасова. </w:t>
      </w:r>
      <w:r w:rsidR="00400642">
        <w:rPr>
          <w:rFonts w:ascii="Times New Roman" w:hAnsi="Times New Roman"/>
          <w:sz w:val="26"/>
          <w:szCs w:val="26"/>
        </w:rPr>
        <w:t>Л</w:t>
      </w:r>
      <w:r w:rsidRPr="00652671">
        <w:rPr>
          <w:rFonts w:ascii="Times New Roman" w:hAnsi="Times New Roman"/>
          <w:sz w:val="26"/>
          <w:szCs w:val="26"/>
        </w:rPr>
        <w:t>иричны</w:t>
      </w:r>
      <w:r w:rsidR="00400642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пейзаж</w:t>
      </w:r>
      <w:r w:rsidR="00400642">
        <w:rPr>
          <w:rFonts w:ascii="Times New Roman" w:hAnsi="Times New Roman"/>
          <w:sz w:val="26"/>
          <w:szCs w:val="26"/>
        </w:rPr>
        <w:t>и</w:t>
      </w:r>
      <w:r w:rsidRPr="00652671">
        <w:rPr>
          <w:rFonts w:ascii="Times New Roman" w:hAnsi="Times New Roman"/>
          <w:sz w:val="26"/>
          <w:szCs w:val="26"/>
        </w:rPr>
        <w:t xml:space="preserve"> В. Д. Поленова и Ф. А. Васильева. Роль И. И. Шишкина в развитии реалистического эпического пейзажа. Эффекты света и цвета в картинах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А. И. Куинджи. Совершенство пейзажей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И. И. Левитана.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Просмотр фильма из цикла Третьяковской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галереи.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перечислить в тетради основные произведения художников-пейзажистов; сделать описание понравившегося пейзажа.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8.7. </w:t>
      </w:r>
      <w:r w:rsidR="007A623F" w:rsidRPr="00652671">
        <w:rPr>
          <w:rFonts w:ascii="Times New Roman" w:hAnsi="Times New Roman"/>
          <w:b/>
          <w:sz w:val="26"/>
          <w:szCs w:val="26"/>
        </w:rPr>
        <w:t>Илья Репин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представления о том, что высшие достижения реализма второй половины XIX века в живописи связаны с творчеством И. Е. Репина; познакомить с жизнью и творчеством, выявить особенности творческого почерка и тематики произведений; сделать анализ самых значительных произведений;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графикой художника.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i/>
          <w:sz w:val="26"/>
          <w:szCs w:val="26"/>
        </w:rPr>
        <w:t>«</w:t>
      </w:r>
      <w:r w:rsidRPr="00652671">
        <w:rPr>
          <w:rFonts w:ascii="Times New Roman" w:hAnsi="Times New Roman"/>
          <w:sz w:val="26"/>
          <w:szCs w:val="26"/>
        </w:rPr>
        <w:t>Бурлаки на Волге», «Протодьякон», «Крестный ход в Курской губернии», «Арест пропагандиста», «Отказ от исповеди», «Не ждали», «Запорожцы пишут письмо турецкому султану», графические и живописные портреты: «Портрет М. П. Мусоргского», «Портрет Л. Н. Толстого».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Сделать вывод о том, что подлинным источником творчества художника была современная ему действительность.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перечислить в тетради основные произведения художника; раскрыть содержание одного из наиболее понравившихся произведений.</w:t>
      </w:r>
    </w:p>
    <w:p w:rsidR="007A623F" w:rsidRPr="00652671" w:rsidRDefault="000F3090" w:rsidP="006D33F0">
      <w:pPr>
        <w:spacing w:after="0" w:line="240" w:lineRule="auto"/>
        <w:jc w:val="center"/>
        <w:rPr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8.8. </w:t>
      </w:r>
      <w:r w:rsidR="007A623F" w:rsidRPr="00652671">
        <w:rPr>
          <w:rFonts w:ascii="Times New Roman" w:hAnsi="Times New Roman"/>
          <w:b/>
          <w:sz w:val="26"/>
          <w:szCs w:val="26"/>
        </w:rPr>
        <w:t>Василий Суриков и Виктор Васнецов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представления о развитии исторического жанра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 творчестве передвижников: от реальной истории к истории легендарной, фольклорной, окрашенной патриотическим энтузиазмом; о том, что высшие достижения реализма второй половины XIX века в историческом жанре связаны с деятельностью В. И. Сурикова; познакомить с былинным характером картин В. М. Васнецова. Рассказать о происхождении художника из среды казаков, которые осваивали сибирские просторы, о детских впечатлениях, которые сформировали мировоззрение художника и послужили основой его творчества.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Рассмотреть главные картины В. Сурикова: «Утро стрелецкой казни», «Боярыня Морозова», «Меньшиков в Березове», «Покорение Сибири Ермаком», «Степан Разин». Сделать переход от композиции Сурикова «Степан Разин», основанной на фольклорных традициях, к рассмотрению творчества Виктора Васнецова. Анализ картин «После побоища Игоря Святославича с половцами», «Богатыри», «Аленушка». Рассказать о том, что появившаяся в картинах художника способность наделять пейзаж и детали эмоциями пригодилась ему при создании декорации к «Снегурочке». С тех пор к декорации стали предъявлять те же требования, что и к живописной картине.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перечислить в тетради основные произведения художников; раскрыть содержание цикла произведений, написанных Васнецовым на сказочные сюжеты.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8.9. </w:t>
      </w:r>
      <w:r w:rsidR="007A623F" w:rsidRPr="00652671">
        <w:rPr>
          <w:rFonts w:ascii="Times New Roman" w:hAnsi="Times New Roman"/>
          <w:b/>
          <w:sz w:val="26"/>
          <w:szCs w:val="26"/>
        </w:rPr>
        <w:t>Архитектура и скульптура второй половины XIX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представление о кризис</w:t>
      </w:r>
      <w:r w:rsidR="001F5A0D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архитектуры и скульптуры второй половины XIX в</w:t>
      </w:r>
      <w:r w:rsidR="001F5A0D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>, которое проявилось в развитии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«эклектики» в архитектуре, господстве псевдорусского стиля, связанного с идеей развития национальной самобытности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искусстве.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1). Рассказать о том, что развитие капиталистических отношений явилось существенным фактором,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определившим состояние архитектуры второй половины</w:t>
      </w:r>
      <w:r w:rsidR="00B62116" w:rsidRPr="00652671">
        <w:rPr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XIX века. Новые общественно-экономические отношения способствовали появлению: новых </w:t>
      </w:r>
      <w:r w:rsidRPr="00652671">
        <w:rPr>
          <w:rFonts w:ascii="Times New Roman" w:hAnsi="Times New Roman"/>
          <w:sz w:val="26"/>
          <w:szCs w:val="26"/>
        </w:rPr>
        <w:lastRenderedPageBreak/>
        <w:t xml:space="preserve">материалов и техник строительства; новых типов сооружений (железнодорожных вокзалов, больших крытых торговых помещений, доходных домов); хаотичности застройки; диспропорции и несогласованности в масштабах сооружений; возникновению резкого контраста между центром и окраинами городов.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2).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Познакомить с понятием «эклектика» (смешение «исторических стилей» в одной постройке) как примете, позволяющей отличить здание этого времени от сооружений других эпох.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3).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«псевдорусским» стилем. Церковь Воскресения Христова на крови («Спас-на-крови») в Петербурге (проект А. А. Парланда, 1882), здание Исторического музея (архитекторы А. А. Семенов и В. О. Шервуд), Верхние торговые ряды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(здание ГУМа, архитектор А. Н. Померанцев).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4). Познакомить с памятниками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монументальной скульптуры, которые несут черты эклектики: памятник «Тысячелетию России» в Великом Новгороде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(М. О. Микешин). Отметить излишнюю натуралистичность деталей, дробность силуэта.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5). Познакомить с образцом удачного монумента – памятником А. С. Пушкину в Москве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(А. М. Опекушин), избежавшего излишней патетики при решении образа. Раскрыть зависимость станковой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скульптуры от современной ей живописи, которая выразилась в имитации средствами пластики подробностей сюжетного рассказа. М. А. Чижов «Крестьянин в беде»,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М. М. Антокольский «Иван Грозный».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6). Раскрыть историческую заслугу Антокольского в том, что он стремился сохранить за скульптурой право говорить о значительном, возвышенном и, тем самым, противостоял главенству бытовизма в скульптуре.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найти сохранившиеся постройки в псевдорусском стиле в своем городе (области).</w:t>
      </w:r>
    </w:p>
    <w:p w:rsidR="007A623F" w:rsidRPr="00652671" w:rsidRDefault="000F3090" w:rsidP="0040064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8.10. </w:t>
      </w:r>
      <w:r w:rsidR="007A623F" w:rsidRPr="00652671">
        <w:rPr>
          <w:rFonts w:ascii="Times New Roman" w:hAnsi="Times New Roman"/>
          <w:b/>
          <w:sz w:val="26"/>
          <w:szCs w:val="26"/>
        </w:rPr>
        <w:t>Зачет по теме «Искусство Западной Европы и России XIX века». Тестирование; работа с репродукциями.</w:t>
      </w:r>
    </w:p>
    <w:p w:rsidR="007A623F" w:rsidRPr="00652671" w:rsidRDefault="007A623F" w:rsidP="0040064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56170" w:rsidRPr="005C31D5" w:rsidRDefault="00756170" w:rsidP="007561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5C31D5">
        <w:rPr>
          <w:rFonts w:ascii="Times New Roman" w:hAnsi="Times New Roman"/>
          <w:b/>
          <w:sz w:val="26"/>
          <w:szCs w:val="26"/>
          <w:u w:val="single"/>
        </w:rPr>
        <w:t xml:space="preserve"> год обучения</w:t>
      </w:r>
    </w:p>
    <w:p w:rsidR="007A623F" w:rsidRPr="00652671" w:rsidRDefault="001F5A0D" w:rsidP="0040064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ИСКУССТВО ЗАПАДНОЙ ЕВРОПЫ КОНЦА </w:t>
      </w:r>
      <w:r w:rsidR="007A623F" w:rsidRPr="00652671">
        <w:rPr>
          <w:rFonts w:ascii="Times New Roman" w:hAnsi="Times New Roman"/>
          <w:b/>
          <w:sz w:val="26"/>
          <w:szCs w:val="26"/>
          <w:lang w:val="en-US"/>
        </w:rPr>
        <w:t>XIX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 – НАЧАЛА XX ВЕКА</w:t>
      </w:r>
    </w:p>
    <w:p w:rsidR="007A623F" w:rsidRPr="00652671" w:rsidRDefault="000F3090" w:rsidP="0040064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9.1. </w:t>
      </w:r>
      <w:r w:rsidR="007A623F" w:rsidRPr="00652671">
        <w:rPr>
          <w:rFonts w:ascii="Times New Roman" w:hAnsi="Times New Roman"/>
          <w:b/>
          <w:sz w:val="26"/>
          <w:szCs w:val="26"/>
        </w:rPr>
        <w:t>Модерн</w:t>
      </w:r>
    </w:p>
    <w:p w:rsidR="007A623F" w:rsidRPr="00652671" w:rsidRDefault="007A623F" w:rsidP="004006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стиле «модерн». Дать определение термина «Модерн» (Ар Нуво, австрийский «Сецессион», немецкий «Югендстиль»); раскрыть причины возникновения нового стиля; проследить особенности стиля «модерн» в архитектуре. Причины создания нового стиля: развитие демократии; промышленная революция; вера в прогресс и лучшее будущее человечества; археологические открытия в Египте, на Крите, обнаружение Трои;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знакомство с искусством Востока; теория У. Морриса (1834 – 1896) о красоте, преображающей мир, создание в Англии движения искусств и ремесел в середине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века. Роль художественных журналов в пропаганде нового стиля. Своеобразие архитектуры модерна – окончательное преодоление влияния античного ордера, виртуозное владение разнообразными средствами декоративного оформления фасадов и интерьеров. Источники вдохновения: вся история архитектуры и природные образы. Сущность творческого метода: принцип импровизации на выбранную тему. Увлечение готикой Антонио Гауди (1852 – 1926): дом Висенса (1878 – 1885, Барселона); парк Гуэль (1900 – 1914, Барселона); Собор Саграда Фамилия (1884 – 1926, не закончена, Барселона). Стремление уйти от границ архитектуры к свободе живописи и графики в отделке интерьеров Виктора Орта (1861 – 1947): дом Эдмона Тасселя (1892 – 1893, Брюссель), дом ван Этвельде (1899, Брюссель), Народный дом (1896 – 1899, Брюссель). Дом как единое произведение искусства в творчестве Анри Ван де Вельде (1863 – 1957): дом «Блюменверф» (1895, Уккеле близ Брюсселя). Красота и польза Отто Вагнера (1841 – 1918): Майолик-хауз (1899, Вена). Ясность композиции, компактность объема и богатство декора, навеянная архитектурой древних Йозефа Ольбриха: здание Сецессиона (1898, Вена). Природные мотивы лепных украшений, изысканные формы декоративных элементов Августа Энделя: Фотоателье «Эльвира» (1897 – 1898, Мюнхен).</w:t>
      </w:r>
    </w:p>
    <w:p w:rsidR="007A623F" w:rsidRPr="00652671" w:rsidRDefault="007A623F" w:rsidP="004006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 xml:space="preserve">: подготовка сообщений о творчестве Антонио Гауди. 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9.2. </w:t>
      </w:r>
      <w:r w:rsidR="007A623F" w:rsidRPr="00652671">
        <w:rPr>
          <w:rFonts w:ascii="Times New Roman" w:hAnsi="Times New Roman"/>
          <w:b/>
          <w:sz w:val="26"/>
          <w:szCs w:val="26"/>
        </w:rPr>
        <w:t>Символизм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символизме как об интернациональном направлении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в искусстве конца </w:t>
      </w:r>
      <w:r w:rsidRPr="00652671">
        <w:rPr>
          <w:rFonts w:ascii="Times New Roman" w:hAnsi="Times New Roman"/>
          <w:sz w:val="26"/>
          <w:szCs w:val="26"/>
          <w:lang w:val="en-US"/>
        </w:rPr>
        <w:t>XIX</w:t>
      </w:r>
      <w:r w:rsidRPr="00652671">
        <w:rPr>
          <w:rFonts w:ascii="Times New Roman" w:hAnsi="Times New Roman"/>
          <w:sz w:val="26"/>
          <w:szCs w:val="26"/>
        </w:rPr>
        <w:t xml:space="preserve"> века, которое, опираясь на литературу, оказало влияние на все современное искусство.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Дать определение понятиям «символ» и «символизм»; рассказать, что первым проявлением символизма можно считать возникновение в Англии в 1848 году «Братства прерафаэлитов», созданного Россетти и Миллесом, которые провозгласили отказ от исторической реальности и одновременно обратились к готическому искусству и живописи 15 века. Д. Г. Россети «Возлюбленная» (1865 – 1866). Д. Э. Миллес «Офелия» (1852). Раскрыть связь символистов с музыкой Вагнера и Дебюсси, литературными источниками – Бодлером,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поэтами Верленом и Рембо.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Рассказать о творчестве Пьера Пюви де Шаванна (1824 – 1898), создавшем грандиозные фрески с изображением мирных аллегорий, в которых хрупкие фигуры сохраняют спокойную неподвижность. </w:t>
      </w:r>
      <w:r w:rsidR="00400642">
        <w:rPr>
          <w:rFonts w:ascii="Times New Roman" w:hAnsi="Times New Roman"/>
          <w:sz w:val="26"/>
          <w:szCs w:val="26"/>
        </w:rPr>
        <w:t>Выражение</w:t>
      </w:r>
      <w:r w:rsidRPr="00652671">
        <w:rPr>
          <w:rFonts w:ascii="Times New Roman" w:hAnsi="Times New Roman"/>
          <w:sz w:val="26"/>
          <w:szCs w:val="26"/>
        </w:rPr>
        <w:t xml:space="preserve"> человеческой любов</w:t>
      </w:r>
      <w:r w:rsidR="00400642">
        <w:rPr>
          <w:rFonts w:ascii="Times New Roman" w:hAnsi="Times New Roman"/>
          <w:sz w:val="26"/>
          <w:szCs w:val="26"/>
        </w:rPr>
        <w:t>и</w:t>
      </w:r>
      <w:r w:rsidRPr="00652671">
        <w:rPr>
          <w:rFonts w:ascii="Times New Roman" w:hAnsi="Times New Roman"/>
          <w:sz w:val="26"/>
          <w:szCs w:val="26"/>
        </w:rPr>
        <w:t xml:space="preserve"> и нежност</w:t>
      </w:r>
      <w:r w:rsidR="00400642">
        <w:rPr>
          <w:rFonts w:ascii="Times New Roman" w:hAnsi="Times New Roman"/>
          <w:sz w:val="26"/>
          <w:szCs w:val="26"/>
        </w:rPr>
        <w:t>и</w:t>
      </w:r>
      <w:r w:rsidRPr="00652671">
        <w:rPr>
          <w:rFonts w:ascii="Times New Roman" w:hAnsi="Times New Roman"/>
          <w:sz w:val="26"/>
          <w:szCs w:val="26"/>
        </w:rPr>
        <w:t>, аскетичны</w:t>
      </w:r>
      <w:r w:rsidR="00400642">
        <w:rPr>
          <w:rFonts w:ascii="Times New Roman" w:hAnsi="Times New Roman"/>
          <w:sz w:val="26"/>
          <w:szCs w:val="26"/>
        </w:rPr>
        <w:t>й</w:t>
      </w:r>
      <w:r w:rsidRPr="00652671">
        <w:rPr>
          <w:rFonts w:ascii="Times New Roman" w:hAnsi="Times New Roman"/>
          <w:sz w:val="26"/>
          <w:szCs w:val="26"/>
        </w:rPr>
        <w:t xml:space="preserve"> колорит и отказ от контура. Пюви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де Шаван «Надежда» (1871).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деятельностью группы</w:t>
      </w:r>
      <w:r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«Наби» («Пророк») и его лидером Пьером Боннаром (1867 – 1947); с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манифестом (1890) вдохновителя группы Мориса Дени (1870 – 1943): подлинное произведение искусства на службе мысли должно быть декоративным, субъективным и произвольным. Рассказать о том, что набиды интересовались не только литературой, но и религиозной философией и музыкой, японской графикой и примитивной скульптурой. Морис Дени «Пейзаж с зелеными деревьями» (1893). Пьер Боннар «Партия в крокет» (1892).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Рассказать о единственной крупной выставке символистов во Франции «Роза + Крест» (1892 – 1897), после которой вся Европа почувствовала влияние символизма. Символизм отражал страх художников и интеллектуалов перед новым миром науки и машины, миром, в котором не было уже места Богу. Это проявилось в пессимистических воспоминаниях, в декадентском спиритуализме, в потоке декоративных эффектов</w:t>
      </w:r>
      <w:r w:rsidRPr="00652671">
        <w:rPr>
          <w:rFonts w:ascii="Times New Roman" w:hAnsi="Times New Roman"/>
          <w:i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 заключение определить, что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символизм заложил основу творческим исканиям сюрреалистов, повлиял на абстрактные теории Кандинского, Клее.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подготовить сообщения об одном из направлений в искусстве XX века (фовизме, экспрессионизме, футуризме, кубизме, абстракционизме, дадаизме и сюрреализме).</w:t>
      </w:r>
    </w:p>
    <w:p w:rsidR="007A623F" w:rsidRPr="00652671" w:rsidRDefault="000F309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9.3. </w:t>
      </w:r>
      <w:r w:rsidR="007A623F" w:rsidRPr="00652671">
        <w:rPr>
          <w:rFonts w:ascii="Times New Roman" w:hAnsi="Times New Roman"/>
          <w:b/>
          <w:sz w:val="26"/>
          <w:szCs w:val="26"/>
        </w:rPr>
        <w:t>Стили и направления</w:t>
      </w:r>
      <w:r w:rsidR="00B62116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b/>
          <w:sz w:val="26"/>
          <w:szCs w:val="26"/>
        </w:rPr>
        <w:t>начала XX века</w:t>
      </w:r>
    </w:p>
    <w:p w:rsidR="007A623F" w:rsidRPr="00652671" w:rsidRDefault="007A623F" w:rsidP="004006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понятие об эволюции художеств</w:t>
      </w:r>
      <w:r w:rsidR="00400642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 xml:space="preserve"> стилей и направлений в зарубежном искусстве ХХ в</w:t>
      </w:r>
      <w:r w:rsidR="00400642">
        <w:rPr>
          <w:rFonts w:ascii="Times New Roman" w:hAnsi="Times New Roman"/>
          <w:sz w:val="26"/>
          <w:szCs w:val="26"/>
        </w:rPr>
        <w:t>.</w:t>
      </w:r>
      <w:r w:rsidRPr="00652671">
        <w:rPr>
          <w:rFonts w:ascii="Times New Roman" w:hAnsi="Times New Roman"/>
          <w:sz w:val="26"/>
          <w:szCs w:val="26"/>
        </w:rPr>
        <w:t>, отходе от реализма, провозглашении независимости искусства от действительности.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Объяснить причины возникновения различных формалистических течений, быструю их смену. Краткий обзор наиболее важных течений модернизма.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Фовизм </w:t>
      </w:r>
      <w:r w:rsidRPr="00652671">
        <w:rPr>
          <w:rFonts w:ascii="Times New Roman" w:hAnsi="Times New Roman"/>
          <w:sz w:val="26"/>
          <w:szCs w:val="26"/>
        </w:rPr>
        <w:t>(от франц. «</w:t>
      </w:r>
      <w:r w:rsidRPr="00652671">
        <w:rPr>
          <w:rFonts w:ascii="Times New Roman" w:hAnsi="Times New Roman"/>
          <w:sz w:val="26"/>
          <w:szCs w:val="26"/>
          <w:lang w:val="en-US"/>
        </w:rPr>
        <w:t>fauves</w:t>
      </w:r>
      <w:r w:rsidRPr="00652671">
        <w:rPr>
          <w:rFonts w:ascii="Times New Roman" w:hAnsi="Times New Roman"/>
          <w:sz w:val="26"/>
          <w:szCs w:val="26"/>
        </w:rPr>
        <w:t>» - «дикие;</w:t>
      </w:r>
      <w:r w:rsidRPr="00652671">
        <w:rPr>
          <w:rFonts w:ascii="Times New Roman" w:hAnsi="Times New Roman"/>
          <w:i/>
          <w:sz w:val="26"/>
          <w:szCs w:val="26"/>
        </w:rPr>
        <w:t xml:space="preserve"> 1899 – 1905).</w:t>
      </w:r>
      <w:r w:rsidRPr="00652671">
        <w:rPr>
          <w:rFonts w:ascii="Times New Roman" w:hAnsi="Times New Roman"/>
          <w:sz w:val="26"/>
          <w:szCs w:val="26"/>
        </w:rPr>
        <w:t xml:space="preserve"> Возникновение на пересечении трех противоречивых направлений искусства: искусства Гогена, неоимпрессионистов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 Ван Гога. Использование художниками чистого цвета, отказ от перспективы и традиций классического искусства, отрицание пространства, света и импрессионистического понимания реальности. Андре Дерен (1880 – 1954) «Две шлюпки» (1906; Париж, Национальный музей современного искусства, Центр Помпиду). Морис де Вламинк (1876 – 1958) «Пейзаж с красными деревьями. Улица в Марли» (1905). Анри Матисс (1869 – 1954) «Цыганка» (1906).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Экспрессионизм</w:t>
      </w:r>
      <w:r w:rsidRPr="00652671">
        <w:rPr>
          <w:rFonts w:ascii="Times New Roman" w:hAnsi="Times New Roman"/>
          <w:sz w:val="26"/>
          <w:szCs w:val="26"/>
        </w:rPr>
        <w:t xml:space="preserve"> (1905 – 1920-е годы). Применение широких мазков и ярких красок для смещения сильных изобразительных акцентов </w:t>
      </w:r>
      <w:r w:rsidR="00400642">
        <w:rPr>
          <w:rFonts w:ascii="Times New Roman" w:hAnsi="Times New Roman"/>
          <w:sz w:val="26"/>
          <w:szCs w:val="26"/>
        </w:rPr>
        <w:t xml:space="preserve">и </w:t>
      </w:r>
      <w:r w:rsidRPr="00652671">
        <w:rPr>
          <w:rFonts w:ascii="Times New Roman" w:hAnsi="Times New Roman"/>
          <w:sz w:val="26"/>
          <w:szCs w:val="26"/>
        </w:rPr>
        <w:t>придания большей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эмоциональной окраски. Немецкие и австрийские экспрессионисты. Группы «Мост» и «Синий всадник». Людвиг Эрнст Кирхнер (1880 – 1938) «Автопортрет с моделью» (Гамбург, Кунстхалле), «Сидящая девушка: Френци» (1910 – 1920, Миннеаполис, Институт иск</w:t>
      </w:r>
      <w:r w:rsidR="00400642">
        <w:rPr>
          <w:rFonts w:ascii="Times New Roman" w:hAnsi="Times New Roman"/>
          <w:sz w:val="26"/>
          <w:szCs w:val="26"/>
        </w:rPr>
        <w:t>-</w:t>
      </w:r>
      <w:r w:rsidRPr="00652671">
        <w:rPr>
          <w:rFonts w:ascii="Times New Roman" w:hAnsi="Times New Roman"/>
          <w:sz w:val="26"/>
          <w:szCs w:val="26"/>
        </w:rPr>
        <w:t>ва). Василий Кандинский (1866 – 1944) оригинал обложки альманаха «Синий всадник» (1912, ксилография), «Улица в Мурнау»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(1908, Москва, Третьяковская галерея). Франс Марк (1880 – 1916) «Лошадь в пейзаже» (1910, Эссен, музей Фолькванг). Август Макке (1887 – 1914) «Дама в зеленом жакете» (1913, Кёльн, музей Вальраф-Рихарц).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Кубизм</w:t>
      </w:r>
      <w:r w:rsidRPr="00652671">
        <w:rPr>
          <w:rFonts w:ascii="Times New Roman" w:hAnsi="Times New Roman"/>
          <w:sz w:val="26"/>
          <w:szCs w:val="26"/>
        </w:rPr>
        <w:t xml:space="preserve"> (1907 – 1920-е). Направление во французском искусстве; основатели Жорж Брак (1882 – 1963) и Пабло Пикассо (1881 – 1973).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Стремление изобразить суть предмета, а не то, как он выглядит. Разбивка одного объекта на множество, сочетание различных его видов и проекций в пределах одной картины.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Жорж Брак «Дома в Эстаке» (1908; Берн, Художественный музей). Пабло Пикассо «Портрет Амбруаза Воллара» (1909 – 1910, Москва, ГМИИ им. Пушкина).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Футуризм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(1909 – 1914). Литературно-художественное направление в Италии и России, приветствующее новые технологии изображением движения и скорости. Джакомо Балла (1871 – 1958)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«Динамизм собаки на поводке» (1912, Буффало, галерея Олбрайт – Нокс). Умберто Боччони (1882 – 1916) «</w:t>
      </w:r>
      <w:r w:rsidRPr="00652671">
        <w:rPr>
          <w:rFonts w:ascii="Times New Roman" w:hAnsi="Times New Roman"/>
          <w:sz w:val="26"/>
          <w:szCs w:val="26"/>
          <w:lang w:val="en-US"/>
        </w:rPr>
        <w:t>Elasticita</w:t>
      </w:r>
      <w:r w:rsidRPr="00652671">
        <w:rPr>
          <w:rFonts w:ascii="Times New Roman" w:hAnsi="Times New Roman"/>
          <w:sz w:val="26"/>
          <w:szCs w:val="26"/>
        </w:rPr>
        <w:t xml:space="preserve">» (1912, Милан, пинакотека Брера), «Динамизм футболиста» (1913, Нью-Йорк, Музей современного искусства).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Супрематизм</w:t>
      </w:r>
      <w:r w:rsidRPr="00652671">
        <w:rPr>
          <w:rFonts w:ascii="Times New Roman" w:hAnsi="Times New Roman"/>
          <w:sz w:val="26"/>
          <w:szCs w:val="26"/>
        </w:rPr>
        <w:t xml:space="preserve"> (1913 - 1920-е). Первое направление, которое свело картину к чистой геометрической абстракции. Основатель школы – русский художник Казимир Северинович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Малевич (1878 – 1935). Композиции, состоящие из геометрических фигур (квадрата, круга, треугольника и креста). Малевич «Черный квадрат» (1915, Москва, Государственная Третьяковская галерея), «Супрематизм (с синим треугольником и черным прямоугольником) (1915, Амстердам, Городской музей).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Дадаизм</w:t>
      </w:r>
      <w:r w:rsidRPr="00652671">
        <w:rPr>
          <w:rFonts w:ascii="Times New Roman" w:hAnsi="Times New Roman"/>
          <w:sz w:val="26"/>
          <w:szCs w:val="26"/>
        </w:rPr>
        <w:t xml:space="preserve"> (1913 – 1920-е). Макс Эрнст и Марсель Дюшан (1887 – 1968) изменили ценности традиционного искусства изображением странных событий и созданием необычных работ из разнообразных материалов с применением «детских» техник – коллажа и фроттажа. Создание Дюшаном одного из самых смелых своих «произведений» - писсуар, выставленный им под названием «Фонтан» (1917).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Сюрреализм</w:t>
      </w:r>
      <w:r w:rsidRPr="00652671">
        <w:rPr>
          <w:rFonts w:ascii="Times New Roman" w:hAnsi="Times New Roman"/>
          <w:sz w:val="26"/>
          <w:szCs w:val="26"/>
        </w:rPr>
        <w:t xml:space="preserve"> (1924 – 1945). От французского – сверхреализм – направление в искусстве и литературе. Применение сюрреалистами техники автоматического рисования, чтобы передать заложенное «сверху» в сферу бессознательного. Рене Магритт «Месть» (Антверпен, Королевский музей изящных искусств).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Сальвадора Дали «Постоянство памяти» (1913, Нью-Йорк, Музей современного искусства).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 xml:space="preserve">: словарная работа: «фовизм», «экспрессионизм», «футуризм», «кубизм», «сюрреализм»; записать имена лидеров направлений и название основных работ; посмотреть в Интернете видеосюжеты о направлениях. 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9.4. </w:t>
      </w:r>
      <w:r w:rsidR="007A623F" w:rsidRPr="00652671">
        <w:rPr>
          <w:rFonts w:ascii="Times New Roman" w:hAnsi="Times New Roman"/>
          <w:b/>
          <w:sz w:val="26"/>
          <w:szCs w:val="26"/>
        </w:rPr>
        <w:t>Матисс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выдающегося художника ХХ века Анри Матисса (1869 – 1954), открывшем новые возможности цвета, таящуюся в нем лучистую энергию.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красочным, оптимистическим, декоративным характером его творчества. «Танец», «Музыка» (1909 – 1910). «Семейный портрет» (1911). Натюрморты и портреты Матисса: «Красные рыбы» (1911), «Натюрморт с раковиной» (1940), «Цыганка» (1906), «Марокканский триптих» (1912).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Декупажи. «Икар», «Джаз» и др. Просмотр художественно-публицистического фильма о творчестве Матисса.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сделать сообщение о художнике; копирование понравившейся работы.</w:t>
      </w:r>
    </w:p>
    <w:p w:rsidR="007A623F" w:rsidRPr="00652671" w:rsidRDefault="000F309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9.5. </w:t>
      </w:r>
      <w:r w:rsidR="007A623F" w:rsidRPr="00652671">
        <w:rPr>
          <w:rFonts w:ascii="Times New Roman" w:hAnsi="Times New Roman"/>
          <w:b/>
          <w:sz w:val="26"/>
          <w:szCs w:val="26"/>
        </w:rPr>
        <w:t>Пикассо</w:t>
      </w:r>
    </w:p>
    <w:p w:rsidR="007A623F" w:rsidRPr="00652671" w:rsidRDefault="007A623F" w:rsidP="006D33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Пабло Пикассо (1881 – 1973), выдающегося художника ХХ века, оставившего знаковые произведения во всех направлениях живописи этого периода.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Познакомить с творческим путем художника; раскрыть гуманизм лучших работ. Познакомить с особенностями различных периодов деятельности. «Голубой» и «розовый» периоды. «Старик нищий с мальчиком», «Бедняки на берегу моря», «Девочка на шаре». Период кубизма. «Авиньонские девицы» (1908), «Облокотившийся Арлекин» (1909). Аналитический и синтетический кубизм. «Портрет Вильгельма Удэ» (1910). «Скрипка, висящая на стене» (1903). Тема быка в творчестве художника после поездки в Испанию в 30-х годах. «Натюрморт с Минотавром» (1938). Обличение античеловеческой сущности фашизма: «Герника» (1937). Античная тема в творчестве художника: «Туалет» (1906), «Радость жизни» (1946). Графика: «Голубь мира», «Лицо мира».</w:t>
      </w:r>
    </w:p>
    <w:p w:rsidR="007A623F" w:rsidRPr="00652671" w:rsidRDefault="007A623F" w:rsidP="006D33F0">
      <w:pPr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 xml:space="preserve">Самостоятельная работа: </w:t>
      </w:r>
      <w:r w:rsidRPr="00652671">
        <w:rPr>
          <w:rFonts w:ascii="Times New Roman" w:hAnsi="Times New Roman"/>
          <w:sz w:val="26"/>
          <w:szCs w:val="26"/>
        </w:rPr>
        <w:t>сделать презентацию на тему «Творчество Пикассо».</w:t>
      </w:r>
    </w:p>
    <w:p w:rsidR="007A623F" w:rsidRPr="00652671" w:rsidRDefault="000F309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9.6. </w:t>
      </w:r>
      <w:r w:rsidR="007A623F" w:rsidRPr="00652671">
        <w:rPr>
          <w:rFonts w:ascii="Times New Roman" w:hAnsi="Times New Roman"/>
          <w:b/>
          <w:sz w:val="26"/>
          <w:szCs w:val="26"/>
        </w:rPr>
        <w:t>Абстрактное искусство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абстракции и абстрактном искусстве – одном из кардинальных художественных открытий ХХ века. На примере творческих работ художников В. В. Кандинского, К. С. Малевича, В. Е. Татлина и Пита Мондриана рассказать об абстрактном искусстве и его роли в искусстве ХХ века.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словарная работа: «супрематизм», «супрематическая композиция», «конструктивизм», «неопластицизм».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400642" w:rsidP="00B05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 w:rsidR="007A623F" w:rsidRPr="00652671">
        <w:rPr>
          <w:rFonts w:ascii="Times New Roman" w:hAnsi="Times New Roman"/>
          <w:b/>
          <w:sz w:val="26"/>
          <w:szCs w:val="26"/>
        </w:rPr>
        <w:t>РУССКОЕ ИСКУССТВО КОНЦА XIX - НАЧАЛА XX ВЕКА</w:t>
      </w:r>
    </w:p>
    <w:p w:rsidR="007A623F" w:rsidRPr="00652671" w:rsidRDefault="000F309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10.2. </w:t>
      </w:r>
      <w:r w:rsidR="007A623F" w:rsidRPr="00652671">
        <w:rPr>
          <w:rFonts w:ascii="Times New Roman" w:hAnsi="Times New Roman"/>
          <w:b/>
          <w:sz w:val="26"/>
          <w:szCs w:val="26"/>
        </w:rPr>
        <w:t>Константин Коровин и Валентин Серов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Дать представление о деятельности двух художников, в чьем творчестве ярко отразились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переломные моменты искусства конца XIX – начала XX века.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Рассказать о дружбе двух раз</w:t>
      </w:r>
      <w:r w:rsidR="00400642">
        <w:rPr>
          <w:rFonts w:ascii="Times New Roman" w:hAnsi="Times New Roman"/>
          <w:sz w:val="26"/>
          <w:szCs w:val="26"/>
        </w:rPr>
        <w:t>ных</w:t>
      </w:r>
      <w:r w:rsidRPr="00652671">
        <w:rPr>
          <w:rFonts w:ascii="Times New Roman" w:hAnsi="Times New Roman"/>
          <w:sz w:val="26"/>
          <w:szCs w:val="26"/>
        </w:rPr>
        <w:t xml:space="preserve"> по темпераменту художников, о связи с деятельностью мамонтовского кружка</w:t>
      </w:r>
      <w:r w:rsidR="00400642">
        <w:rPr>
          <w:rFonts w:ascii="Times New Roman" w:hAnsi="Times New Roman"/>
          <w:sz w:val="26"/>
          <w:szCs w:val="26"/>
        </w:rPr>
        <w:t xml:space="preserve"> - </w:t>
      </w:r>
      <w:r w:rsidRPr="00652671">
        <w:rPr>
          <w:rFonts w:ascii="Times New Roman" w:hAnsi="Times New Roman"/>
          <w:sz w:val="26"/>
          <w:szCs w:val="26"/>
        </w:rPr>
        <w:t>своеобразной кузницей идей и форм нового русского искусства.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работами К. Коровина (1861 – 1939) - яркого представителя русского импрессионизма; увидеть сходство с пейзажами французских импрессионистов; выявить своеобразие манеры художника в повышенной интенсивности цвета, в стихийной экспрессии мазка, в романтической напряженности образа;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отметить роль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художника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 изменении отношения к этюду, который после него стал восприниматься как самостоятельное произведение искусства.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«Зимой» (1894). «Париж. Бульвар Капуцинок». (1911). «Рыбы, вино и фрукты» (1916).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этапными для русского искусства и творчества работами В.А. Серова (1865 – 1911). Картина «Девочка с персиками» (1887) - ознаменовала поворот от критического реализма передвижников к «реализму поэтическому»; юность, весна жизни – тема произведения; жанровый синтез как важная для искусства конца XIX века тенденция. «Девушка, освещенная солнцем» (1888) - образец импрессионистической живописи. Парадные портреты Ермоловой (1905), Шаляпина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несут черты символизма в трактовке героя как одинокого гения, героической личности, способной увлекать массы. Парадный портрет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Орловой (1911) – образец модной картинки в стиле модерн и острая характеристика определенного типа личности. «Похищение Европы» (1910) - поиск законов художественной трансформации реальности, соответствовавшей устремлению молодого поколения художников.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Сделать вывод о том, что произведения, относящиеся к последним годам жизни, созданы как бы разными художниками,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но отражают основную черту искусства конца XIX - начала XX века: переход от метода прямого изображения действительности в формах самой действительности к методу поиска художественного образа и формы, косвенно выражающих содержание современности.</w:t>
      </w:r>
      <w:r w:rsidRPr="00652671">
        <w:rPr>
          <w:rFonts w:ascii="Times New Roman" w:hAnsi="Times New Roman"/>
          <w:b/>
          <w:sz w:val="26"/>
          <w:szCs w:val="26"/>
        </w:rPr>
        <w:t xml:space="preserve">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перечислить в тетради основные произведения художников; сделать описание одной понравившейся работы.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10.3. </w:t>
      </w:r>
      <w:r w:rsidR="007A623F" w:rsidRPr="00652671">
        <w:rPr>
          <w:rFonts w:ascii="Times New Roman" w:hAnsi="Times New Roman"/>
          <w:b/>
          <w:sz w:val="26"/>
          <w:szCs w:val="26"/>
        </w:rPr>
        <w:t>Михаил Врубель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творчестве М. Врубеля (1856 – 1910) как о крупнейшем представителе символизма и модерна в русском изобразительном искусстве, новом типе универсального художника конца XIX - начала XX века, умевшего написать картину и декоративное панно, исполнить виньетку для книги и монументальную роспись, вылепить скульптуру и сочинить театральный костюм.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Кратко познакомить с фактами биографии; обратить внимание на особенность почерка художника, колорита; отметить абсолютное чувство ритма, линии, цвета; рассказать о том, что мир образов Врубеля появлялся из его фантазий; что он работал сразу, по воображению, а не с натуры; образам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героев часто придавал свои черты; «работал, как дышал».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«Девочка на фоне персидского ковра» (1886). Иллюстрации к поэме М. Ю. Лермонтова «Демон»: «Не плачь, дитя, не плачь напрасно», «Тамара и Демон». Картины «Демон (сидящий)» (1890), «Демон поверженный» (1902), «Портрет С.И. Мамонтова» (1897), «К ночи» (1900), «Пан» (1899), «Царевна-лебедь» (1900), «Сирень» (1900).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Декоративные панно «Испания» (1894) и «Венеция» (1893). Скульптуры «Волхова» и «Мизгирь». Эскизы декоративных блюд, камина для Абрамцева. Декорации к операм Н. Римского-Корсакова.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Костюмы для театральных образов жены художника: «Царевна Волхова» (1898). Графические листы «Автопортрет», «Букет сирени».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Сделать вывод о том, что универсализм дарования, беспредельная фантазия, необычайная страстность отличают Врубеля от его современников.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перечислить в тетради основные произведения художника; посмотреть в Интернете иллюстрации; найти материал о художнике – символисте Борисове-Мусатове, собрать информацию и записать 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тетради сообщение о картине «Водоем».</w:t>
      </w:r>
    </w:p>
    <w:p w:rsidR="007A623F" w:rsidRPr="00652671" w:rsidRDefault="000F3090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10.4. </w:t>
      </w:r>
      <w:r w:rsidR="007A623F" w:rsidRPr="00652671">
        <w:rPr>
          <w:rFonts w:ascii="Times New Roman" w:hAnsi="Times New Roman"/>
          <w:b/>
          <w:sz w:val="26"/>
          <w:szCs w:val="26"/>
        </w:rPr>
        <w:t>«Мир искусства»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художественном объединении «Мир искусства» как о крупном эстетическом явлении русской культуры рубежа веков, утвердившем в искусстве новые вкусы и проблематику, вернувшем искусству – на самом высоком профессиональном уровне – утраченные формы книжной графики; о создателях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театрально-декоративной живописи, приобретшей их усилиями европейское признание, «открывших» заново русское искусство XVIII века. </w:t>
      </w:r>
    </w:p>
    <w:p w:rsidR="007A623F" w:rsidRPr="00652671" w:rsidRDefault="001F5A0D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7A623F" w:rsidRPr="00652671">
        <w:rPr>
          <w:rFonts w:ascii="Times New Roman" w:hAnsi="Times New Roman"/>
          <w:sz w:val="26"/>
          <w:szCs w:val="26"/>
        </w:rPr>
        <w:t>ормировани</w:t>
      </w:r>
      <w:r>
        <w:rPr>
          <w:rFonts w:ascii="Times New Roman" w:hAnsi="Times New Roman"/>
          <w:sz w:val="26"/>
          <w:szCs w:val="26"/>
        </w:rPr>
        <w:t>е</w:t>
      </w:r>
      <w:r w:rsidR="007A623F" w:rsidRPr="00652671">
        <w:rPr>
          <w:rFonts w:ascii="Times New Roman" w:hAnsi="Times New Roman"/>
          <w:sz w:val="26"/>
          <w:szCs w:val="26"/>
        </w:rPr>
        <w:t xml:space="preserve"> объединения из кружка одноклассников, изучавших самостоятельно искусство и решивших на своем опыте, что путем умелого воздействия можно воспитывать вкусы широких слоев русского общества, прежде всего, через знакомство с произведениями мирового искусства. Эта благородная просветительская задача стала главной в их деятельности. Раскрыть эстетическую позицию группы: все, что любит и чему поклоняется художник в прошлом и настоящем, имеет право быть воплощенным в искусстве, независимо от злобы дня; единственным чистым источником красоты является само искусство.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воплощением мечты о соединении различных искусств (живописи, литературы, музыки, театра) на практике, создание журнала в 1899 году, проведение регулярных выставок под эгидой «Мира искусства».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 Раскрыть роль С. Дягилева – мецената и организатора выставок, а впоследствии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– организатора гастролей русского балета и оперы за границей. Познакомить с произведениями ведущих художников объединения.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К. Сомов - портрет художницы Мартыновой «Дама в голубом» (1897 – 1900). А. Бенуа «Прогулка короля» (1906), графическое оформление «Медного всадника» (1903 – 1922). Л.Бакст «Terror antiguus», декорации и костюмы к «Шехерезаде» Римского-Корсакова, «Жар-птице» Стравинского (1900). Е. Лансере «Императрица Елизавета Петровна в Царском Селе» (1905). М. Добужинский «Человек в очках» (1905-1906). Н. Рерих «Заморские гости» (1901). Б. Кустодиев «Купчиха за чаем» (1918), «Масленица».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сделать запись в тетради о целях и задачах объединения «Мира искусства»; посмотреть по Интернету иллюстрации работ художников; перечислить в тетради главные произведения. </w:t>
      </w:r>
    </w:p>
    <w:p w:rsidR="002B1C8F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10.5. </w:t>
      </w:r>
      <w:r w:rsidR="002B1C8F">
        <w:rPr>
          <w:rFonts w:ascii="Times New Roman" w:hAnsi="Times New Roman"/>
          <w:b/>
          <w:sz w:val="26"/>
          <w:szCs w:val="26"/>
        </w:rPr>
        <w:t>Искусство авангарда</w:t>
      </w:r>
    </w:p>
    <w:p w:rsidR="007A623F" w:rsidRPr="00652671" w:rsidRDefault="001F5A0D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10.5.1. </w:t>
      </w:r>
      <w:r w:rsidR="002B1C8F" w:rsidRPr="00652671">
        <w:rPr>
          <w:rFonts w:ascii="Times New Roman" w:hAnsi="Times New Roman"/>
          <w:b/>
          <w:sz w:val="26"/>
          <w:szCs w:val="26"/>
        </w:rPr>
        <w:t>Ранний русский авангард</w:t>
      </w:r>
      <w:r w:rsidR="002B1C8F">
        <w:rPr>
          <w:rFonts w:ascii="Times New Roman" w:hAnsi="Times New Roman"/>
          <w:b/>
          <w:sz w:val="26"/>
          <w:szCs w:val="26"/>
        </w:rPr>
        <w:t>.</w:t>
      </w:r>
      <w:r w:rsidR="002B1C8F" w:rsidRPr="00652671">
        <w:rPr>
          <w:rFonts w:ascii="Times New Roman" w:hAnsi="Times New Roman"/>
          <w:sz w:val="26"/>
          <w:szCs w:val="26"/>
        </w:rPr>
        <w:t xml:space="preserve"> </w:t>
      </w:r>
      <w:r w:rsidR="007A623F" w:rsidRPr="00652671">
        <w:rPr>
          <w:rFonts w:ascii="Times New Roman" w:hAnsi="Times New Roman"/>
          <w:sz w:val="26"/>
          <w:szCs w:val="26"/>
        </w:rPr>
        <w:t>Сформировать представление о художественном объединении «Бубновый валет» и их окружении - как о художниках России начала ХХ века, избравших путь постимпрессионизма, поклонниках примитивного народного искусства, кубизма и фовизма.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Кратко охарактеризовать причины возникновения объединения; познакомить с составом участников,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 целями и задачами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объединения, выступавшего яростными противником предшествующего искусства. Выявить принципы деятельности: отвержение всего смутного, таинственного, недосказанного в искусстве; утверждение предмета и предметности; интенсивность цвета. Рассказать о натюрморте как любимом жанре «бубново-валетовцев», отметить подчеркнутую плоскость холста, ритм цветовых пятен.</w:t>
      </w:r>
      <w:r w:rsidR="00B62116" w:rsidRPr="00652671">
        <w:rPr>
          <w:rFonts w:ascii="Times New Roman" w:hAnsi="Times New Roman"/>
          <w:i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И. И. Машков «Синие сливы» (1910), «Натюрморт с камелией» (1913); П. П. Кончаловский «Агава» (1916), «Сухие краски» (1913); А. В. Куприн «Натюрморт с книгами и свечой» (1911-1912). Познакомить с портретами, построенными на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выделении в образе какой-нибудь одной яркой черты.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П.П. Кончаловский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- портрет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Г. Якулова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(1910), «Матадор Мануэль Гарт» (1910); И. И. Машков «Портрет дамы с фазаном» (1911).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Выявить сходные черты работ художников в трактовке образов с народным лубком, вывеской, росписью изразцов. Рассказать о подоплеке тяги к примитивизму – поиск обретения непосредственности и целостности художественного восприятия. Познакомить с бунтарским творчеством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М. Ф. Ларионова, отметить обращение к предметам прозаичным и грубым, тусклым и не цветным, построенным на гармонии сближенных цветов. М. Ф. Ларионов «Отдыхающий солдат» (1911).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Показать работу Н. С. Гончаровой, работавшей в подобной стилистике</w:t>
      </w:r>
      <w:r w:rsidRPr="00652671">
        <w:rPr>
          <w:rFonts w:ascii="Times New Roman" w:hAnsi="Times New Roman"/>
          <w:i/>
          <w:sz w:val="26"/>
          <w:szCs w:val="26"/>
        </w:rPr>
        <w:t xml:space="preserve">. </w:t>
      </w:r>
      <w:r w:rsidRPr="00652671">
        <w:rPr>
          <w:rFonts w:ascii="Times New Roman" w:hAnsi="Times New Roman"/>
          <w:sz w:val="26"/>
          <w:szCs w:val="26"/>
        </w:rPr>
        <w:t>«Мытье холста» (1910).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Рассказать об обращении художницы к религиозному искусству, переосмыслении опыта иконописи.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Н. С. Гончарова «Четыре евангелиста». Выявить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влияние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 творчество художников «Бубнового валета» авангардных направлений: фовизма, кубизма и футуризма. Познакомить с картинами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А. В. Лентулова «Звон. Колокольня Ивана Великого» (1915), «Василий Блаженный» (1915).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Обратить внимание на то, что обращение к языку авангардного искусства помогает художнику создать выразительный образ, гармония которого разрушена нервным восприятием современного человека, обусловленным индустриальными ритмами. Познакомить с работами М. Шагала «Я и деревня» (1911), «Над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Витебском» (1914), «Венчание» (1918), создававшего фантазии, близкие западному экспрессионизму и народному примитиву. Познакомить с работами К. Петрова-Водкина «Купание красного коня» (1912), «Мать» (1915), в произведениях которого материальность сочетается с почти фовистской яркостью цвета и приемами древнерусской иконописи.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посмотреть фильм «Русский авангард», записать название работ и имена их авторов, подробнее познакомиться с творчеством П. Филонова и К. Петрова-Водкина.</w:t>
      </w:r>
    </w:p>
    <w:p w:rsidR="007A623F" w:rsidRDefault="007A623F" w:rsidP="006D33F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F5A0D" w:rsidRPr="00652671" w:rsidRDefault="001F5A0D" w:rsidP="001F5A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10.5.2. </w:t>
      </w:r>
      <w:r w:rsidRPr="00652671">
        <w:rPr>
          <w:rFonts w:ascii="Times New Roman" w:hAnsi="Times New Roman"/>
          <w:b/>
          <w:sz w:val="26"/>
          <w:szCs w:val="26"/>
        </w:rPr>
        <w:t>Темы  для творческих работ учащихся</w:t>
      </w:r>
    </w:p>
    <w:p w:rsidR="002B1C8F" w:rsidRPr="00652671" w:rsidRDefault="002B1C8F" w:rsidP="00B55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Казимир Малевич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Расширить представление о творчестве Казимира Малевича (1878 – 1935) - лидере живописного движения «супрематизм». Супрематизм (от лат. </w:t>
      </w:r>
      <w:r w:rsidRPr="00652671">
        <w:rPr>
          <w:rFonts w:ascii="Times New Roman" w:hAnsi="Times New Roman"/>
          <w:sz w:val="26"/>
          <w:szCs w:val="26"/>
          <w:lang w:val="en-US"/>
        </w:rPr>
        <w:t>s</w:t>
      </w:r>
      <w:r w:rsidRPr="00652671">
        <w:rPr>
          <w:rFonts w:ascii="Times New Roman" w:hAnsi="Times New Roman"/>
          <w:sz w:val="26"/>
          <w:szCs w:val="26"/>
        </w:rPr>
        <w:t>upremus – наивысший) – разновидность абстрактного искусства; сочетание окрашенных простейших геометрических фигур (квадрат, круг, треугольник), затем также «архитектоны» - наложенные на плоскость объемные формы. Путь художника от импрессионизма через кубо-футуризм и алогизм к абстракционизму. «Цветущие яблони» (1905), «Точильщик» (1912), «Дровосек» (1912), «Уборка ржи» (1912), «Корова и скрипка» (1913), «Англичанин в Москве» (1914), «Черный квадрат» (1915), «Динамический супрематизм» (1916). Картина «Черный квадрат» как олицетворение самого простого и самого сложного – света и тьмы, плоскости и бесконечности. Возникновение идеи супрематизма при оформлении оперы «Победа над солнцем» (1913). Выставка «О, 10» - появление нового направления в искусстве «супрематизма». Общественная и педагогическая деятельность в первые годы советской власти. Супрематическая суперграфика на фарфоре. Тарелка с супрематическим рисунком (1923). Чайник (1923). Чашка «Супрематизм» (получашка) (1923). Архитектоника Малевича. Архитектон «Альфа» (1923 – 1924). Архитектон «Гота» (1924 – 1925) . Архитектон «Зета» (1925 – 1926).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просмотр видеофильма о творчестве художника, например, из цикла «Мост над бездной» о Казимире Малевиче. Сравнение композиций Малевича «Супрематизм с восемью красными прямоугольниками» (1915) и Кандинского «Композиция № 6» (1913). Задача: выявить разницу творческого метода.</w:t>
      </w:r>
    </w:p>
    <w:p w:rsidR="002B1C8F" w:rsidRPr="00652671" w:rsidRDefault="002B1C8F" w:rsidP="00B55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Марк Шагал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Марка Шагала (1887 – 1985) – мечтателя, фантаста, авангардиста, создателя фантазий, которые преобразовывали скучные впечатления витебского быта в наивно-поэтическом и гротесково-символическом духе. Творческое применение приемов новейших течений при сохранении индивидуального видения. Жажда творчества, проявившаяся в экспрессии формы и цвета, фантастических метаморфозах предметного мира. «Я и деревня»(1911); «Автопортрет с семью пальцами» (1911); «Скрипач» (1912-1913); «День рождения» (1915);«Автопортрет с музой (Видение)»(1917 – 1918); «Над городом» (1914 – 1918); «Прогулка» (1917). Участие в международных выставках. Радостное восприятие революции 1917 года. Общественная и педагогическая деятельность. Эмиграция. Долгая и плодотворная жизнь во Франции. Занятие театральными декорациями, монументальные росписи и др. «Часы с синим крылом» (1949); «Фаэтон» (1977) и др.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просмотр видеофильма о творчестве художника;</w:t>
      </w:r>
      <w:r w:rsidR="00B55689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описание понравившейся работы в тетради.</w:t>
      </w:r>
    </w:p>
    <w:p w:rsidR="00B55689" w:rsidRPr="00652671" w:rsidRDefault="00B55689" w:rsidP="00B55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Кузьма Петров-Водкин</w:t>
      </w:r>
    </w:p>
    <w:p w:rsidR="00B55689" w:rsidRPr="00652671" w:rsidRDefault="00B55689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творчестве Кузьмы Петрова-Водкина (1878 – 1939) – крупнейшего русского живописца первой трети ХХ века, ученике Серова, педагоге-экспериментаторе, теоретике, писателе. Связь творческой манеры с традициями европейской и русской живописи. Творческая интерпретация традиций прошлого с целью выражения вечных понятий красоты, гармонии, чистоты. «Сон» (1910) – повторение сюжета полотна Рафаэля «Сон рыцаря». «Купание красного коня» (1912) – монументальность, символизм, близость к древнерусской иконописи. «1918 год в Петрограде» (1920) – сочетание в облике молодой матери черт портретов итальянского Возрождения и древнерусских икон.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 xml:space="preserve">Педагогическая деятельность. Натюрморты. «Утренний натюрморт» (1918). «Сферическая перспектива» Петрова-Водкина. Восприятие земли как планеты, «планетарная» установка глаза. «Смерть комиссара» (1927 – 1928). «Весна» (1935). Близость принципам кинематографа при организации картин. </w:t>
      </w:r>
    </w:p>
    <w:p w:rsidR="00B55689" w:rsidRPr="00652671" w:rsidRDefault="00B55689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689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просмотр видеофильма о творчестве художника, анализ композиции натюрморта (по выбору).</w:t>
      </w:r>
    </w:p>
    <w:p w:rsidR="002B1C8F" w:rsidRPr="00652671" w:rsidRDefault="002B1C8F" w:rsidP="00B55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Ле Корбюзье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Сформировать представление о Ле Корбюзье (настоящее имя Шарль-Эдуард Жаннере (1887 – 1965) – главе конструктивизма; зодчем, живописце, скульпторе, дизайнере, блестящем публицисте и теоретике. Начало творческого пути </w:t>
      </w:r>
      <w:r w:rsidR="00B55689">
        <w:rPr>
          <w:rFonts w:ascii="Times New Roman" w:hAnsi="Times New Roman"/>
          <w:sz w:val="26"/>
          <w:szCs w:val="26"/>
        </w:rPr>
        <w:t xml:space="preserve">в семье </w:t>
      </w:r>
      <w:r w:rsidRPr="00652671">
        <w:rPr>
          <w:rFonts w:ascii="Times New Roman" w:hAnsi="Times New Roman"/>
          <w:sz w:val="26"/>
          <w:szCs w:val="26"/>
        </w:rPr>
        <w:t xml:space="preserve">часовщика-гравера; увлечение архитектурой. </w:t>
      </w:r>
      <w:r w:rsidR="00B55689">
        <w:rPr>
          <w:rFonts w:ascii="Times New Roman" w:hAnsi="Times New Roman"/>
          <w:sz w:val="26"/>
          <w:szCs w:val="26"/>
        </w:rPr>
        <w:t>Г</w:t>
      </w:r>
      <w:r w:rsidRPr="00652671">
        <w:rPr>
          <w:rFonts w:ascii="Times New Roman" w:hAnsi="Times New Roman"/>
          <w:sz w:val="26"/>
          <w:szCs w:val="26"/>
        </w:rPr>
        <w:t xml:space="preserve">лубокое самообразование, путешествия, музеи, библиотеки, творческое общение со многими ведущими мастерами. Разработка принципов строительства современного города и жилища. Создание первого в истории зодчества проекта каркасного дома для серийного производства. Проект «Дом-Ино» (1914). </w:t>
      </w:r>
    </w:p>
    <w:p w:rsidR="002B1C8F" w:rsidRPr="00652671" w:rsidRDefault="002B1C8F" w:rsidP="00B55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Пять принципов новой архитектуры, сформулированных Корбюзье в 1926 году: 1) дом устанавливается на опорах, а под ним продолжается зеленая зона; 2) свободная планировка: при необходимости внутренние перегородки помещения можно располагать по-разному; 3) ненесущая фасадная стена; оформление фасада в зависимости от гибкости планировки; 4) оконные проемы сливаются в единое ленточное окно; 5) плоская крыша-терраса с садом, которая должна возвращать городу ту зелень, которую отбирает объем здания. Поездки в Россию в 1928-1930 годах. Здания Центросоюза (1929 – 1935) – первый реализованный проект большого общественного сооружения Ле Корбюзье. Отказ от своего лозунга «Дом – машина для жилья», выступление против рационального производства. Введение в свои работы форм, характерных для традиционного жилища. Дом Эррасурис в Чили (1930). Работа по исследованию пропорций. Создание модулора (1945) – универсального измерительного масштаба, основанного на средних размерах человеческого тела и на «числах Фибоначчи». Жилой дом в Марселе (1947 – 1952). Постройки 50-60–х – художественные открытия ХХ века. Капелла в Роншане (1950 – 1955); монастырь Ля-Туретт близ Лиона (1957 – 1959); здание Национального музея западного искусства в Токио (1956 – 1959); Центр искусств в Кембридже, США (1961- 1964).</w:t>
      </w:r>
    </w:p>
    <w:p w:rsidR="002B1C8F" w:rsidRPr="00652671" w:rsidRDefault="002B1C8F" w:rsidP="00B55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</w:t>
      </w:r>
      <w:r w:rsidRPr="00652671">
        <w:rPr>
          <w:rFonts w:ascii="Times New Roman" w:hAnsi="Times New Roman"/>
          <w:sz w:val="26"/>
          <w:szCs w:val="26"/>
        </w:rPr>
        <w:t>: посмотреть видеофильм о творчестве мастера по Интернету.</w:t>
      </w:r>
    </w:p>
    <w:p w:rsidR="002B1C8F" w:rsidRPr="00652671" w:rsidRDefault="002B1C8F" w:rsidP="006D33F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A623F" w:rsidRPr="00652671" w:rsidRDefault="00400642" w:rsidP="006D3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СОВЕТСКОГО ПЕРИОДА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11.1.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периода Октябрьской революции и гражданской войны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начале нового этапа в развитии культуры и искусства.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Сформировать представление об искусстве 30-х годов.</w:t>
      </w:r>
    </w:p>
    <w:p w:rsidR="007A623F" w:rsidRPr="00652671" w:rsidRDefault="000F3090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О</w:t>
      </w:r>
      <w:r w:rsidR="007A623F" w:rsidRPr="00652671">
        <w:rPr>
          <w:rFonts w:ascii="Times New Roman" w:hAnsi="Times New Roman"/>
          <w:sz w:val="26"/>
          <w:szCs w:val="26"/>
        </w:rPr>
        <w:t xml:space="preserve">тражение жизни советского народа в творчестве А.А. Дейнеки, А.А. Пластова, К.Н. Истомина; тема спорта в творчестве А. А. Дейнеки, А. Самохвалова.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Рассказать о расцвете портретной живописи. Создание М. В. Нестеровым галереи портретов советской интеллигенции. Портретные работы П. Д. Корина.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Познакомить с развитием пейзажной живописи. Городской пейзаж Ю.И. Пименова, пейзажи В. К. Былыницкого-Бирули, Н. П. Крымова.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Натюрморт в творчестве И. И. Машкова, П.П. Кончаловского.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Рассказать о ведущем значении реалистической книжной иллюстрации. В. А. Фаворский, Е.А. Кибрик.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Расцвет монументальной скульптуры. Скульптурная группа В.И. Мухиной «Рабочий и колхозница» для советского павильона на Всемирной выставке в Париже (1937). Портретные работы В. И. Мухиной, С. Д. Лебедевой. 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Строительство Московского метрополитена.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записать названия основных работ; сделать сообщение о творчестве В.А. Фаворского, Е. А. Кибрика, В.И. Мухиной, А. А. Дейнеки.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11.4.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в период Великой Отечественной войны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об искусстве периода Великой Отечественной войны.</w:t>
      </w:r>
      <w:r w:rsidR="00400642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Раскрыть образ героического советского народа в искусстве; гуманизм советского искусства; утверждение стойкости и несгибаемого мужества советского человека. Большая мобилизующая роль плаката и политической карикатуры. Плакаты И. М. Тоидзе, В. Б. Корецкого. «Окна ТАСС». Работы Кукрыниксов. Графические серии Д. А. Шмаринова и А. Ф. Пахомова. Отражение массового героизма народа в живописи. А. А. Дейнека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«Оборона Севастополя». А. А. Пластов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«Фашист пролетел», С. В. Герасимов «Мать партизана». Патриотическая роль исторической живописи. П. Д. Корин – триптих «Александр Невский». Военный пейзаж в творчестве А. А. Дейнеки и Г. Г. Нисского. Скульптурные портреты героев войны в творчестве В. И. Мухиной, Е. В. Вучетича. Образы народных героев в творчестве М. Г. Манизера: «Народные мстители», «Зоя».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сделать сообщения о творчестве Кукрыниксов, графических сериях Д. А. Шмаринова и А.Ф. Пахомова и др.</w:t>
      </w:r>
    </w:p>
    <w:p w:rsidR="007A623F" w:rsidRPr="00652671" w:rsidRDefault="000F3090" w:rsidP="006D33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11.5. </w:t>
      </w:r>
      <w:r w:rsidR="007A623F" w:rsidRPr="00652671">
        <w:rPr>
          <w:rFonts w:ascii="Times New Roman" w:hAnsi="Times New Roman"/>
          <w:b/>
          <w:sz w:val="26"/>
          <w:szCs w:val="26"/>
        </w:rPr>
        <w:t xml:space="preserve">Искусство </w:t>
      </w:r>
      <w:r w:rsidRPr="00652671">
        <w:rPr>
          <w:rFonts w:ascii="Times New Roman" w:hAnsi="Times New Roman"/>
          <w:b/>
          <w:sz w:val="26"/>
          <w:szCs w:val="26"/>
        </w:rPr>
        <w:t>Второй половины ХХ века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Сформировать представление о развитии видов и жанров советского искусства с конца 40-х - до начала 80-х годов; выявить наиболее значительные произведения.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Познакомить с основной тематикой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советского искусства на примере работ наиболее ярких художников эпохи. Обращение к темам прошедшей войны. Тема борьбы за мир как одна из центральных в советском искусстве. Отражение труда советских людей. Портрет как создание образа современника; развитие жанра исторического портрета в творчестве С. П. Викторова. Определяющая роль эпического пейзажа. Натюрморт в творчестве В.Ф. Стожарова. Создание образа героя в монументальной и портретной скульптуре.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i/>
          <w:sz w:val="26"/>
          <w:szCs w:val="26"/>
        </w:rPr>
        <w:t>Самостоятельная работа:</w:t>
      </w:r>
      <w:r w:rsidRPr="00652671">
        <w:rPr>
          <w:rFonts w:ascii="Times New Roman" w:hAnsi="Times New Roman"/>
          <w:sz w:val="26"/>
          <w:szCs w:val="26"/>
        </w:rPr>
        <w:t xml:space="preserve"> подготовить сообщения о художниках 60-х годов, представителях «сурового стиля».</w:t>
      </w:r>
    </w:p>
    <w:p w:rsidR="007A623F" w:rsidRPr="00652671" w:rsidRDefault="000F3090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11.7. </w:t>
      </w:r>
      <w:r w:rsidR="007A623F" w:rsidRPr="00652671">
        <w:rPr>
          <w:rFonts w:ascii="Times New Roman" w:hAnsi="Times New Roman"/>
          <w:b/>
          <w:sz w:val="26"/>
          <w:szCs w:val="26"/>
        </w:rPr>
        <w:t>Искусство моего края, города</w:t>
      </w:r>
    </w:p>
    <w:p w:rsidR="007A623F" w:rsidRPr="00652671" w:rsidRDefault="007A623F" w:rsidP="00FE03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Региональный компонент программы.</w:t>
      </w: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Подготовка к итоговой аттестации </w:t>
      </w: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FE032F" w:rsidP="00FE032F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B91CFE" w:rsidRPr="00652671">
        <w:rPr>
          <w:rFonts w:ascii="Times New Roman" w:hAnsi="Times New Roman"/>
          <w:b/>
          <w:sz w:val="26"/>
          <w:szCs w:val="26"/>
        </w:rPr>
        <w:t>Т</w:t>
      </w:r>
      <w:r w:rsidR="007A623F" w:rsidRPr="00652671">
        <w:rPr>
          <w:rFonts w:ascii="Times New Roman" w:hAnsi="Times New Roman"/>
          <w:b/>
          <w:sz w:val="26"/>
          <w:szCs w:val="26"/>
        </w:rPr>
        <w:t>РЕБОВАНИЯ К УРОВНЮ ПОДГОТОВКИ ОБУЧАЮЩИХСЯ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знание основных этапов развития изобразительного искусства;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знание основных понятий изобразительного искусства;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знание основных художественных школ в западно-европейском и русском изобразительном искусстве;</w:t>
      </w:r>
    </w:p>
    <w:p w:rsidR="007A623F" w:rsidRPr="00652671" w:rsidRDefault="007A623F" w:rsidP="006D3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умение выделять основные черты художественного стиля</w:t>
      </w:r>
      <w:r w:rsidR="00FE032F" w:rsidRPr="00652671">
        <w:rPr>
          <w:rFonts w:ascii="Times New Roman" w:hAnsi="Times New Roman"/>
          <w:sz w:val="26"/>
          <w:szCs w:val="26"/>
        </w:rPr>
        <w:t xml:space="preserve"> и </w:t>
      </w:r>
      <w:r w:rsidRPr="00652671">
        <w:rPr>
          <w:rFonts w:ascii="Times New Roman" w:hAnsi="Times New Roman"/>
          <w:sz w:val="26"/>
          <w:szCs w:val="26"/>
        </w:rPr>
        <w:t>средства выразительности, которыми пользуется художник;</w:t>
      </w:r>
    </w:p>
    <w:p w:rsidR="007A623F" w:rsidRPr="00652671" w:rsidRDefault="00FE032F" w:rsidP="006D33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навыки по восприятию произведения изобразительного искусства, </w:t>
      </w:r>
      <w:r w:rsidR="007A623F" w:rsidRPr="00652671">
        <w:rPr>
          <w:rFonts w:ascii="Times New Roman" w:hAnsi="Times New Roman"/>
          <w:sz w:val="26"/>
          <w:szCs w:val="26"/>
        </w:rPr>
        <w:t>умение в устной и письменной форме излагать свои мысли о творчестве художников</w:t>
      </w:r>
      <w:r w:rsidRPr="00652671">
        <w:rPr>
          <w:rFonts w:ascii="Times New Roman" w:hAnsi="Times New Roman"/>
          <w:sz w:val="26"/>
          <w:szCs w:val="26"/>
        </w:rPr>
        <w:t>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Default="007A623F" w:rsidP="006D3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689" w:rsidRPr="00652671" w:rsidRDefault="00B55689" w:rsidP="006D3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FE032F" w:rsidP="00FE03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52671">
        <w:rPr>
          <w:rFonts w:ascii="Times New Roman" w:hAnsi="Times New Roman"/>
          <w:b/>
          <w:sz w:val="26"/>
          <w:szCs w:val="26"/>
        </w:rPr>
        <w:t xml:space="preserve">. </w:t>
      </w:r>
      <w:r w:rsidR="007A623F" w:rsidRPr="00652671">
        <w:rPr>
          <w:rFonts w:ascii="Times New Roman" w:hAnsi="Times New Roman"/>
          <w:b/>
          <w:sz w:val="26"/>
          <w:szCs w:val="26"/>
        </w:rPr>
        <w:t>ФОРМЫ И МЕТОДЫ КОНТРОЛЯ, СИСТЕМА ОЦЕНОК</w:t>
      </w:r>
    </w:p>
    <w:p w:rsidR="00FE032F" w:rsidRPr="00652671" w:rsidRDefault="00FE032F" w:rsidP="00FE03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7A623F" w:rsidP="006D33F0">
      <w:pPr>
        <w:pStyle w:val="11"/>
        <w:numPr>
          <w:ilvl w:val="0"/>
          <w:numId w:val="30"/>
        </w:numPr>
        <w:jc w:val="center"/>
        <w:rPr>
          <w:rFonts w:ascii="Times New Roman" w:hAnsi="Times New Roman"/>
          <w:b/>
          <w:i/>
          <w:sz w:val="26"/>
          <w:szCs w:val="26"/>
        </w:rPr>
      </w:pPr>
      <w:r w:rsidRPr="00652671">
        <w:rPr>
          <w:rFonts w:ascii="Times New Roman" w:hAnsi="Times New Roman"/>
          <w:b/>
          <w:i/>
          <w:sz w:val="26"/>
          <w:szCs w:val="26"/>
        </w:rPr>
        <w:t>Аттестация: цели, виды, форма, содержание</w:t>
      </w:r>
    </w:p>
    <w:p w:rsidR="007A623F" w:rsidRPr="00F9726A" w:rsidRDefault="007A623F" w:rsidP="003F4AAF">
      <w:pPr>
        <w:pStyle w:val="Body1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>Оценка качества реализации учебного предмета "История изобразительного искусства" включает в себ</w:t>
      </w:r>
      <w:r w:rsidR="00FE032F"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>я текущий контроль успеваемости,</w:t>
      </w:r>
      <w:r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 промежуточную </w:t>
      </w:r>
      <w:r w:rsidR="00FE032F"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и итоговую </w:t>
      </w:r>
      <w:r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>аттестацию</w:t>
      </w:r>
      <w:r w:rsidR="00FE032F"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>, которые проводятся в счет аудиторного времени, предусмотренного на учебный предмет</w:t>
      </w:r>
      <w:r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>. В качестве средств текущего контроля успеваемости может использоваться тестирование, олимпиады, контрольные письменные работы</w:t>
      </w:r>
      <w:r w:rsidR="00FE032F" w:rsidRPr="00652671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, </w:t>
      </w:r>
      <w:r w:rsidR="00FE032F" w:rsidRPr="00652671">
        <w:rPr>
          <w:rFonts w:ascii="Times New Roman" w:hAnsi="Times New Roman"/>
          <w:sz w:val="26"/>
          <w:szCs w:val="26"/>
          <w:lang w:val="ru-RU"/>
        </w:rPr>
        <w:t>беседы, подготовка материалов для сообщения по заданной или свободной теме и т.п., что будет способствовать формированию навыков логического изложения материала.</w:t>
      </w:r>
      <w:r w:rsid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Форму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и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время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проведения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промежуточной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аттестации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по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 xml:space="preserve">истории изобразительного искусства </w:t>
      </w:r>
      <w:r w:rsidR="00FE032F" w:rsidRPr="003F4AAF">
        <w:rPr>
          <w:rFonts w:ascii="Times New Roman" w:hAnsi="Times New Roman"/>
          <w:sz w:val="26"/>
          <w:szCs w:val="26"/>
          <w:lang w:val="ru-RU"/>
        </w:rPr>
        <w:t>ДШИ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>устанавливает</w:t>
      </w:r>
      <w:r w:rsidR="00B62116" w:rsidRPr="003F4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4AAF">
        <w:rPr>
          <w:rFonts w:ascii="Times New Roman" w:hAnsi="Times New Roman"/>
          <w:sz w:val="26"/>
          <w:szCs w:val="26"/>
          <w:lang w:val="ru-RU"/>
        </w:rPr>
        <w:t xml:space="preserve">самостоятельно. </w:t>
      </w:r>
      <w:r w:rsidRPr="00F9726A">
        <w:rPr>
          <w:rFonts w:ascii="Times New Roman" w:hAnsi="Times New Roman"/>
          <w:sz w:val="26"/>
          <w:szCs w:val="26"/>
          <w:lang w:val="ru-RU"/>
        </w:rPr>
        <w:t>Это</w:t>
      </w:r>
      <w:r w:rsidR="00B62116" w:rsidRPr="00F9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9726A">
        <w:rPr>
          <w:rFonts w:ascii="Times New Roman" w:hAnsi="Times New Roman"/>
          <w:sz w:val="26"/>
          <w:szCs w:val="26"/>
          <w:lang w:val="ru-RU"/>
        </w:rPr>
        <w:t>могут</w:t>
      </w:r>
      <w:r w:rsidR="00B62116" w:rsidRPr="00F9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9726A">
        <w:rPr>
          <w:rFonts w:ascii="Times New Roman" w:hAnsi="Times New Roman"/>
          <w:sz w:val="26"/>
          <w:szCs w:val="26"/>
          <w:lang w:val="ru-RU"/>
        </w:rPr>
        <w:t>быть</w:t>
      </w:r>
      <w:r w:rsidR="00B62116" w:rsidRPr="00F9726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9726A">
        <w:rPr>
          <w:rFonts w:ascii="Times New Roman" w:hAnsi="Times New Roman"/>
          <w:sz w:val="26"/>
          <w:szCs w:val="26"/>
          <w:lang w:val="ru-RU"/>
        </w:rPr>
        <w:t>контрольные уроки, зачеты</w:t>
      </w:r>
      <w:r w:rsidR="00B55689" w:rsidRPr="00F9726A">
        <w:rPr>
          <w:rFonts w:ascii="Times New Roman" w:hAnsi="Times New Roman"/>
          <w:sz w:val="26"/>
          <w:szCs w:val="26"/>
          <w:lang w:val="ru-RU"/>
        </w:rPr>
        <w:t xml:space="preserve"> в виде</w:t>
      </w:r>
      <w:r w:rsidRPr="00F9726A">
        <w:rPr>
          <w:rFonts w:ascii="Times New Roman" w:hAnsi="Times New Roman"/>
          <w:sz w:val="26"/>
          <w:szCs w:val="26"/>
          <w:lang w:val="ru-RU"/>
        </w:rPr>
        <w:t xml:space="preserve"> устны</w:t>
      </w:r>
      <w:r w:rsidR="00B55689" w:rsidRPr="00F9726A">
        <w:rPr>
          <w:rFonts w:ascii="Times New Roman" w:hAnsi="Times New Roman"/>
          <w:sz w:val="26"/>
          <w:szCs w:val="26"/>
          <w:lang w:val="ru-RU"/>
        </w:rPr>
        <w:t>х</w:t>
      </w:r>
      <w:r w:rsidRPr="00F9726A">
        <w:rPr>
          <w:rFonts w:ascii="Times New Roman" w:hAnsi="Times New Roman"/>
          <w:sz w:val="26"/>
          <w:szCs w:val="26"/>
          <w:lang w:val="ru-RU"/>
        </w:rPr>
        <w:t xml:space="preserve"> опрос</w:t>
      </w:r>
      <w:r w:rsidR="00B55689" w:rsidRPr="00F9726A">
        <w:rPr>
          <w:rFonts w:ascii="Times New Roman" w:hAnsi="Times New Roman"/>
          <w:sz w:val="26"/>
          <w:szCs w:val="26"/>
          <w:lang w:val="ru-RU"/>
        </w:rPr>
        <w:t>ов</w:t>
      </w:r>
      <w:r w:rsidRPr="00F9726A">
        <w:rPr>
          <w:rFonts w:ascii="Times New Roman" w:hAnsi="Times New Roman"/>
          <w:sz w:val="26"/>
          <w:szCs w:val="26"/>
          <w:lang w:val="ru-RU"/>
        </w:rPr>
        <w:t>, написани</w:t>
      </w:r>
      <w:r w:rsidR="00B55689" w:rsidRPr="00F9726A">
        <w:rPr>
          <w:rFonts w:ascii="Times New Roman" w:hAnsi="Times New Roman"/>
          <w:sz w:val="26"/>
          <w:szCs w:val="26"/>
          <w:lang w:val="ru-RU"/>
        </w:rPr>
        <w:t>е</w:t>
      </w:r>
      <w:r w:rsidRPr="00F9726A">
        <w:rPr>
          <w:rFonts w:ascii="Times New Roman" w:hAnsi="Times New Roman"/>
          <w:sz w:val="26"/>
          <w:szCs w:val="26"/>
          <w:lang w:val="ru-RU"/>
        </w:rPr>
        <w:t xml:space="preserve"> рефератов, тестировани</w:t>
      </w:r>
      <w:r w:rsidR="00B55689" w:rsidRPr="00F9726A">
        <w:rPr>
          <w:rFonts w:ascii="Times New Roman" w:hAnsi="Times New Roman"/>
          <w:sz w:val="26"/>
          <w:szCs w:val="26"/>
          <w:lang w:val="ru-RU"/>
        </w:rPr>
        <w:t>е</w:t>
      </w:r>
      <w:r w:rsidR="00BB1917">
        <w:rPr>
          <w:rFonts w:ascii="Times New Roman" w:hAnsi="Times New Roman"/>
          <w:sz w:val="26"/>
          <w:szCs w:val="26"/>
          <w:lang w:val="ru-RU"/>
        </w:rPr>
        <w:t>, олимпиады</w:t>
      </w:r>
      <w:r w:rsidR="00FE032F" w:rsidRPr="00F9726A">
        <w:rPr>
          <w:rFonts w:ascii="Times New Roman" w:hAnsi="Times New Roman"/>
          <w:sz w:val="26"/>
          <w:szCs w:val="26"/>
          <w:lang w:val="ru-RU"/>
        </w:rPr>
        <w:t xml:space="preserve"> и т.п.</w:t>
      </w:r>
    </w:p>
    <w:p w:rsidR="00BB1917" w:rsidRDefault="003F4AAF" w:rsidP="003F4AAF">
      <w:pPr>
        <w:spacing w:after="0" w:line="240" w:lineRule="auto"/>
        <w:ind w:firstLine="709"/>
        <w:jc w:val="both"/>
        <w:rPr>
          <w:rFonts w:ascii="Times New Roman" w:eastAsia="Helvetica" w:hAnsi="Times New Roman"/>
          <w:sz w:val="26"/>
          <w:szCs w:val="26"/>
        </w:rPr>
      </w:pPr>
      <w:r w:rsidRPr="00652671">
        <w:rPr>
          <w:rFonts w:ascii="Times New Roman" w:eastAsia="Helvetica" w:hAnsi="Times New Roman"/>
          <w:sz w:val="26"/>
          <w:szCs w:val="26"/>
        </w:rPr>
        <w:t xml:space="preserve">По завершении изучения предмета "История изобразительного искусства" проводится итоговая аттестация, выставляется оценка, которая заносится в свидетельство об окончании образовательного учреждения. </w:t>
      </w:r>
      <w:r>
        <w:rPr>
          <w:rFonts w:ascii="Times New Roman" w:eastAsia="Helvetica" w:hAnsi="Times New Roman"/>
          <w:sz w:val="26"/>
          <w:szCs w:val="26"/>
        </w:rPr>
        <w:t xml:space="preserve"> </w:t>
      </w:r>
    </w:p>
    <w:p w:rsidR="003F4AAF" w:rsidRPr="00BB1917" w:rsidRDefault="00BB1917" w:rsidP="00BB1917">
      <w:pPr>
        <w:spacing w:after="0" w:line="240" w:lineRule="auto"/>
        <w:ind w:firstLine="709"/>
        <w:jc w:val="both"/>
        <w:rPr>
          <w:rFonts w:ascii="Times New Roman" w:eastAsia="Helvetica" w:hAnsi="Times New Roman"/>
          <w:sz w:val="26"/>
          <w:szCs w:val="26"/>
        </w:rPr>
      </w:pPr>
      <w:r w:rsidRPr="00BB1917">
        <w:rPr>
          <w:rFonts w:ascii="Times New Roman" w:eastAsia="Helvetica" w:hAnsi="Times New Roman"/>
          <w:sz w:val="26"/>
          <w:szCs w:val="26"/>
        </w:rPr>
        <w:t xml:space="preserve">Итоговая аттестация проводится в форме экзамена. </w:t>
      </w:r>
      <w:r w:rsidR="003F4AAF" w:rsidRPr="00BB1917">
        <w:rPr>
          <w:rFonts w:ascii="Times New Roman" w:eastAsia="Helvetica" w:hAnsi="Times New Roman"/>
          <w:sz w:val="26"/>
          <w:szCs w:val="26"/>
        </w:rPr>
        <w:t>Требования к содержанию итоговой аттестации обучающихся определяются образовательным учреждением.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7A623F" w:rsidRPr="00652671" w:rsidRDefault="007A623F" w:rsidP="006D33F0">
      <w:pPr>
        <w:pStyle w:val="11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B55689">
      <w:pPr>
        <w:pStyle w:val="12"/>
        <w:ind w:left="108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652671">
        <w:rPr>
          <w:rFonts w:ascii="Times New Roman" w:hAnsi="Times New Roman"/>
          <w:b/>
          <w:i/>
          <w:color w:val="auto"/>
          <w:sz w:val="26"/>
          <w:szCs w:val="26"/>
        </w:rPr>
        <w:t>2. Критерии оценки</w:t>
      </w:r>
    </w:p>
    <w:p w:rsidR="007A623F" w:rsidRPr="00652671" w:rsidRDefault="007A623F" w:rsidP="00B55689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Оценка 5 «отлично» 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Легко ориентируется в изученном материале.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Умеет сопоставлять различные взгляды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 явление.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Высказывает и обосновывает свою точку зрения.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Выполнены качественно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 аккуратно все практические работы.</w:t>
      </w:r>
    </w:p>
    <w:p w:rsidR="007A623F" w:rsidRPr="00652671" w:rsidRDefault="007A623F" w:rsidP="00B55689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Записи в тетради ведутся аккуратно и последовательно.</w:t>
      </w:r>
    </w:p>
    <w:p w:rsidR="007A623F" w:rsidRPr="00652671" w:rsidRDefault="007A623F" w:rsidP="00B5568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Оценка 4 «хорошо» </w:t>
      </w:r>
    </w:p>
    <w:p w:rsidR="007A623F" w:rsidRPr="00652671" w:rsidRDefault="007A623F" w:rsidP="00B55689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Легко ориентируется в изученном материале.</w:t>
      </w:r>
    </w:p>
    <w:p w:rsidR="007A623F" w:rsidRPr="00652671" w:rsidRDefault="007A623F" w:rsidP="00B55689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Проявляет самостоятельность суждений.</w:t>
      </w:r>
    </w:p>
    <w:p w:rsidR="007A623F" w:rsidRPr="00652671" w:rsidRDefault="007A623F" w:rsidP="00B55689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7A623F" w:rsidRPr="00652671" w:rsidRDefault="007A623F" w:rsidP="00B55689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Выполнены практические работы не совсем удачно.</w:t>
      </w:r>
    </w:p>
    <w:p w:rsidR="007A623F" w:rsidRPr="00652671" w:rsidRDefault="007A623F" w:rsidP="00B55689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При ведении тетради имеются незначительные ошибки.</w:t>
      </w:r>
    </w:p>
    <w:p w:rsidR="007A623F" w:rsidRPr="00652671" w:rsidRDefault="007A623F" w:rsidP="00B5568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 xml:space="preserve">Оценка 3 «удовлетворительно» </w:t>
      </w:r>
    </w:p>
    <w:p w:rsidR="007A623F" w:rsidRPr="00652671" w:rsidRDefault="007A623F" w:rsidP="00B55689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7A623F" w:rsidRPr="00652671" w:rsidRDefault="007A623F" w:rsidP="00B55689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Ответ носит в основном репродуктивный характер.</w:t>
      </w:r>
    </w:p>
    <w:p w:rsidR="007A623F" w:rsidRPr="00652671" w:rsidRDefault="007A623F" w:rsidP="00B55689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Практические работы выполнены неэстетично, небрежно, с ошибками.</w:t>
      </w:r>
    </w:p>
    <w:p w:rsidR="007A623F" w:rsidRPr="00652671" w:rsidRDefault="007A623F" w:rsidP="00B55689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Записи в тетради ведутся небрежно, несистематично.</w:t>
      </w:r>
    </w:p>
    <w:p w:rsidR="007A623F" w:rsidRPr="00652671" w:rsidRDefault="007A623F" w:rsidP="00B55689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</w:p>
    <w:p w:rsidR="00C03BEA" w:rsidRPr="00652671" w:rsidRDefault="00C03BEA" w:rsidP="00B55689">
      <w:pPr>
        <w:pStyle w:val="a5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7A623F" w:rsidP="00B55689">
      <w:pPr>
        <w:pStyle w:val="12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52671">
        <w:rPr>
          <w:rFonts w:ascii="Times New Roman" w:hAnsi="Times New Roman"/>
          <w:b/>
          <w:color w:val="auto"/>
          <w:sz w:val="26"/>
          <w:szCs w:val="26"/>
          <w:lang w:val="en-US"/>
        </w:rPr>
        <w:t>V</w:t>
      </w:r>
      <w:r w:rsidRPr="00652671">
        <w:rPr>
          <w:rFonts w:ascii="Times New Roman" w:hAnsi="Times New Roman"/>
          <w:b/>
          <w:color w:val="auto"/>
          <w:sz w:val="26"/>
          <w:szCs w:val="26"/>
        </w:rPr>
        <w:t>.</w:t>
      </w:r>
      <w:r w:rsidR="00B55689">
        <w:rPr>
          <w:rFonts w:ascii="Times New Roman" w:hAnsi="Times New Roman"/>
          <w:b/>
          <w:color w:val="auto"/>
          <w:sz w:val="26"/>
          <w:szCs w:val="26"/>
        </w:rPr>
        <w:t xml:space="preserve"> МЕТОДИЧЕСКОЕ ОБЕСПЕЧЕНИЕ  ОБРАЗОВАТЕЛЬНОГО  ПРОЦЕССА</w:t>
      </w:r>
    </w:p>
    <w:p w:rsidR="007A623F" w:rsidRPr="003F4AAF" w:rsidRDefault="007A623F" w:rsidP="006D33F0">
      <w:pPr>
        <w:pStyle w:val="12"/>
        <w:ind w:left="1276" w:firstLine="709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7A623F" w:rsidRPr="00652671" w:rsidRDefault="00B55689" w:rsidP="00B55689">
      <w:pPr>
        <w:pStyle w:val="Body1"/>
        <w:ind w:left="720"/>
        <w:jc w:val="center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1. </w:t>
      </w:r>
      <w:r w:rsidR="007A623F" w:rsidRPr="00652671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Методические рекомендации педагогическим работникам</w:t>
      </w:r>
    </w:p>
    <w:p w:rsidR="007A623F" w:rsidRPr="00652671" w:rsidRDefault="007A623F" w:rsidP="006D33F0">
      <w:pPr>
        <w:widowControl w:val="0"/>
        <w:shd w:val="clear" w:color="auto" w:fill="FFFFFF"/>
        <w:spacing w:after="0" w:line="240" w:lineRule="auto"/>
        <w:ind w:firstLine="718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Изучение предмета ведется в соответствии с тематическим планом. П</w:t>
      </w:r>
      <w:r w:rsidR="003F4AAF">
        <w:rPr>
          <w:rFonts w:ascii="Times New Roman" w:hAnsi="Times New Roman"/>
          <w:sz w:val="26"/>
          <w:szCs w:val="26"/>
        </w:rPr>
        <w:t xml:space="preserve">реподавателю </w:t>
      </w:r>
      <w:r w:rsidRPr="00652671">
        <w:rPr>
          <w:rFonts w:ascii="Times New Roman" w:hAnsi="Times New Roman"/>
          <w:sz w:val="26"/>
          <w:szCs w:val="26"/>
        </w:rPr>
        <w:t>предлагается творчески подойти к изложению тем</w:t>
      </w:r>
      <w:r w:rsidR="003F4AAF">
        <w:rPr>
          <w:rFonts w:ascii="Times New Roman" w:hAnsi="Times New Roman"/>
          <w:sz w:val="26"/>
          <w:szCs w:val="26"/>
        </w:rPr>
        <w:t xml:space="preserve">, </w:t>
      </w:r>
      <w:r w:rsidRPr="00652671">
        <w:rPr>
          <w:rFonts w:ascii="Times New Roman" w:hAnsi="Times New Roman"/>
          <w:sz w:val="26"/>
          <w:szCs w:val="26"/>
        </w:rPr>
        <w:t>учитывать уровень общего развития учащихся, количество учеников в группе, их возрастные особенности.</w:t>
      </w:r>
    </w:p>
    <w:p w:rsidR="007A623F" w:rsidRPr="00652671" w:rsidRDefault="007A623F" w:rsidP="006D33F0">
      <w:pPr>
        <w:widowControl w:val="0"/>
        <w:shd w:val="clear" w:color="auto" w:fill="FFFFFF"/>
        <w:spacing w:after="0" w:line="240" w:lineRule="auto"/>
        <w:ind w:firstLine="718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При изучении предмета следует широко использовать знания учащихся по другим учебным предметам, </w:t>
      </w:r>
      <w:r w:rsidR="003F4AAF">
        <w:rPr>
          <w:rFonts w:ascii="Times New Roman" w:hAnsi="Times New Roman"/>
          <w:sz w:val="26"/>
          <w:szCs w:val="26"/>
        </w:rPr>
        <w:t>использовать</w:t>
      </w:r>
      <w:r w:rsidRPr="00652671">
        <w:rPr>
          <w:rFonts w:ascii="Times New Roman" w:hAnsi="Times New Roman"/>
          <w:sz w:val="26"/>
          <w:szCs w:val="26"/>
        </w:rPr>
        <w:t xml:space="preserve"> межпредметны</w:t>
      </w:r>
      <w:r w:rsidR="003F4AAF">
        <w:rPr>
          <w:rFonts w:ascii="Times New Roman" w:hAnsi="Times New Roman"/>
          <w:sz w:val="26"/>
          <w:szCs w:val="26"/>
        </w:rPr>
        <w:t>е</w:t>
      </w:r>
      <w:r w:rsidRPr="00652671">
        <w:rPr>
          <w:rFonts w:ascii="Times New Roman" w:hAnsi="Times New Roman"/>
          <w:sz w:val="26"/>
          <w:szCs w:val="26"/>
        </w:rPr>
        <w:t xml:space="preserve"> связ</w:t>
      </w:r>
      <w:r w:rsidR="003F4AAF">
        <w:rPr>
          <w:rFonts w:ascii="Times New Roman" w:hAnsi="Times New Roman"/>
          <w:sz w:val="26"/>
          <w:szCs w:val="26"/>
        </w:rPr>
        <w:t>и для</w:t>
      </w:r>
      <w:r w:rsidRPr="00652671">
        <w:rPr>
          <w:rFonts w:ascii="Times New Roman" w:hAnsi="Times New Roman"/>
          <w:sz w:val="26"/>
          <w:szCs w:val="26"/>
        </w:rPr>
        <w:t xml:space="preserve"> более активно</w:t>
      </w:r>
      <w:r w:rsidR="003F4AAF">
        <w:rPr>
          <w:rFonts w:ascii="Times New Roman" w:hAnsi="Times New Roman"/>
          <w:sz w:val="26"/>
          <w:szCs w:val="26"/>
        </w:rPr>
        <w:t>го</w:t>
      </w:r>
      <w:r w:rsidRPr="00652671">
        <w:rPr>
          <w:rFonts w:ascii="Times New Roman" w:hAnsi="Times New Roman"/>
          <w:sz w:val="26"/>
          <w:szCs w:val="26"/>
        </w:rPr>
        <w:t xml:space="preserve"> и прочно</w:t>
      </w:r>
      <w:r w:rsidR="003F4AAF">
        <w:rPr>
          <w:rFonts w:ascii="Times New Roman" w:hAnsi="Times New Roman"/>
          <w:sz w:val="26"/>
          <w:szCs w:val="26"/>
        </w:rPr>
        <w:t>го</w:t>
      </w:r>
      <w:r w:rsidRPr="00652671">
        <w:rPr>
          <w:rFonts w:ascii="Times New Roman" w:hAnsi="Times New Roman"/>
          <w:sz w:val="26"/>
          <w:szCs w:val="26"/>
        </w:rPr>
        <w:t xml:space="preserve"> усвоени</w:t>
      </w:r>
      <w:r w:rsidR="003F4AAF">
        <w:rPr>
          <w:rFonts w:ascii="Times New Roman" w:hAnsi="Times New Roman"/>
          <w:sz w:val="26"/>
          <w:szCs w:val="26"/>
        </w:rPr>
        <w:t>я</w:t>
      </w:r>
      <w:r w:rsidRPr="00652671">
        <w:rPr>
          <w:rFonts w:ascii="Times New Roman" w:hAnsi="Times New Roman"/>
          <w:sz w:val="26"/>
          <w:szCs w:val="26"/>
        </w:rPr>
        <w:t xml:space="preserve"> учебного материала</w:t>
      </w:r>
      <w:r w:rsidR="003F4AAF">
        <w:rPr>
          <w:rFonts w:ascii="Times New Roman" w:hAnsi="Times New Roman"/>
          <w:sz w:val="26"/>
          <w:szCs w:val="26"/>
        </w:rPr>
        <w:t xml:space="preserve"> </w:t>
      </w:r>
      <w:r w:rsidR="003F4AAF" w:rsidRPr="00652671">
        <w:rPr>
          <w:rFonts w:ascii="Times New Roman" w:hAnsi="Times New Roman"/>
          <w:sz w:val="26"/>
          <w:szCs w:val="26"/>
        </w:rPr>
        <w:t>(«Беседы об искусстве», «Живопись», «Рисунок», «Композиция станковая»)</w:t>
      </w:r>
      <w:r w:rsidRPr="00652671">
        <w:rPr>
          <w:rFonts w:ascii="Times New Roman" w:hAnsi="Times New Roman"/>
          <w:sz w:val="26"/>
          <w:szCs w:val="26"/>
        </w:rPr>
        <w:t xml:space="preserve">. Желательно, чтобы учащиеся знакомились с новыми явлениями в изобразительном искусстве, посещали выставки, участвовали в культурно-просветительской деятельности </w:t>
      </w:r>
      <w:r w:rsidR="003F4AAF">
        <w:rPr>
          <w:rFonts w:ascii="Times New Roman" w:hAnsi="Times New Roman"/>
          <w:sz w:val="26"/>
          <w:szCs w:val="26"/>
        </w:rPr>
        <w:t>ДШИ</w:t>
      </w:r>
      <w:r w:rsidRPr="00652671">
        <w:rPr>
          <w:rFonts w:ascii="Times New Roman" w:hAnsi="Times New Roman"/>
          <w:sz w:val="26"/>
          <w:szCs w:val="26"/>
        </w:rPr>
        <w:t xml:space="preserve">. Это позволит им наиболее гармонично соединить теоретические знания с практической познавательной деятельностью. </w:t>
      </w:r>
    </w:p>
    <w:p w:rsidR="007A623F" w:rsidRPr="00652671" w:rsidRDefault="007A623F" w:rsidP="006D33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Методика преподавания предмета должна опираться на диалогический</w:t>
      </w:r>
      <w:r w:rsidRPr="006526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обсуждения по поводу просмотренной выставки, фильма, информации, полученной из Интернета, прочитанной статьи.</w:t>
      </w:r>
    </w:p>
    <w:p w:rsidR="007A623F" w:rsidRPr="00B55689" w:rsidRDefault="00B55689" w:rsidP="00B55689">
      <w:pPr>
        <w:pStyle w:val="Body1"/>
        <w:ind w:left="720"/>
        <w:jc w:val="center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B55689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2</w:t>
      </w:r>
      <w:r w:rsidR="003F4AAF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.</w:t>
      </w:r>
      <w:r w:rsidRPr="00B55689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 </w:t>
      </w:r>
      <w:r w:rsidR="007A623F" w:rsidRPr="00B55689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Рекомендации по организации самостоятельной работы обучающихся</w:t>
      </w:r>
    </w:p>
    <w:p w:rsidR="007A623F" w:rsidRPr="00652671" w:rsidRDefault="007A623F" w:rsidP="00C03BEA">
      <w:pPr>
        <w:pStyle w:val="11"/>
        <w:ind w:left="0" w:firstLine="709"/>
        <w:jc w:val="both"/>
        <w:rPr>
          <w:rFonts w:ascii="Times New Roman" w:eastAsia="Geeza Pro" w:hAnsi="Times New Roman"/>
          <w:sz w:val="26"/>
          <w:szCs w:val="26"/>
        </w:rPr>
      </w:pPr>
      <w:r w:rsidRPr="00652671">
        <w:rPr>
          <w:rFonts w:ascii="Times New Roman" w:eastAsia="Geeza Pro" w:hAnsi="Times New Roman"/>
          <w:sz w:val="26"/>
          <w:szCs w:val="26"/>
        </w:rPr>
        <w:t xml:space="preserve">Объем времени на самостоятельную работу и виды заданий </w:t>
      </w:r>
      <w:r w:rsidR="00C03BEA" w:rsidRPr="00652671">
        <w:rPr>
          <w:rFonts w:ascii="Times New Roman" w:eastAsia="Geeza Pro" w:hAnsi="Times New Roman"/>
          <w:sz w:val="26"/>
          <w:szCs w:val="26"/>
        </w:rPr>
        <w:t>по предмету</w:t>
      </w:r>
      <w:r w:rsidRPr="00652671">
        <w:rPr>
          <w:rFonts w:ascii="Times New Roman" w:eastAsia="Geeza Pro" w:hAnsi="Times New Roman"/>
          <w:sz w:val="26"/>
          <w:szCs w:val="26"/>
        </w:rPr>
        <w:t xml:space="preserve"> определя</w:t>
      </w:r>
      <w:r w:rsidR="00C03BEA" w:rsidRPr="00652671">
        <w:rPr>
          <w:rFonts w:ascii="Times New Roman" w:eastAsia="Geeza Pro" w:hAnsi="Times New Roman"/>
          <w:sz w:val="26"/>
          <w:szCs w:val="26"/>
        </w:rPr>
        <w:t>ют</w:t>
      </w:r>
      <w:r w:rsidRPr="00652671">
        <w:rPr>
          <w:rFonts w:ascii="Times New Roman" w:eastAsia="Geeza Pro" w:hAnsi="Times New Roman"/>
          <w:sz w:val="26"/>
          <w:szCs w:val="26"/>
        </w:rPr>
        <w:t>ся с учетом методической целесообразности и индивидуальных способностей ученика.</w:t>
      </w:r>
      <w:r w:rsidR="00C03BEA" w:rsidRPr="00652671">
        <w:rPr>
          <w:rFonts w:ascii="Times New Roman" w:eastAsia="Geeza Pro" w:hAnsi="Times New Roman"/>
          <w:sz w:val="26"/>
          <w:szCs w:val="26"/>
        </w:rPr>
        <w:t xml:space="preserve"> </w:t>
      </w:r>
      <w:r w:rsidRPr="00652671">
        <w:rPr>
          <w:rFonts w:ascii="Times New Roman" w:eastAsia="Geeza Pro" w:hAnsi="Times New Roman"/>
          <w:sz w:val="26"/>
          <w:szCs w:val="26"/>
        </w:rPr>
        <w:t>Виды</w:t>
      </w:r>
      <w:r w:rsidR="00B62116" w:rsidRPr="00652671">
        <w:rPr>
          <w:rFonts w:ascii="Times New Roman" w:eastAsia="Geeza Pro" w:hAnsi="Times New Roman"/>
          <w:sz w:val="26"/>
          <w:szCs w:val="26"/>
        </w:rPr>
        <w:t xml:space="preserve"> </w:t>
      </w:r>
      <w:r w:rsidRPr="00652671">
        <w:rPr>
          <w:rFonts w:ascii="Times New Roman" w:eastAsia="Geeza Pro" w:hAnsi="Times New Roman"/>
          <w:sz w:val="26"/>
          <w:szCs w:val="26"/>
        </w:rPr>
        <w:t>внеаудиторной</w:t>
      </w:r>
      <w:r w:rsidR="00B62116" w:rsidRPr="00652671">
        <w:rPr>
          <w:rFonts w:ascii="Times New Roman" w:eastAsia="Geeza Pro" w:hAnsi="Times New Roman"/>
          <w:sz w:val="26"/>
          <w:szCs w:val="26"/>
        </w:rPr>
        <w:t xml:space="preserve"> </w:t>
      </w:r>
      <w:r w:rsidRPr="00652671">
        <w:rPr>
          <w:rFonts w:ascii="Times New Roman" w:eastAsia="Geeza Pro" w:hAnsi="Times New Roman"/>
          <w:sz w:val="26"/>
          <w:szCs w:val="26"/>
        </w:rPr>
        <w:t>работы: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выполнение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домашнего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задания;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подготовка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докладов, рефератов;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посещение учреждений культуры (выставок, театров, концертных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залов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и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др.);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участие обучающихся в выставках,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творческих мероприятиях и культурно-просветительской деятельности образовательного учреждения и др.</w:t>
      </w:r>
    </w:p>
    <w:p w:rsidR="007A623F" w:rsidRPr="00652671" w:rsidRDefault="007A623F" w:rsidP="006D3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:rsidR="007A623F" w:rsidRPr="00652671" w:rsidRDefault="007A623F" w:rsidP="006D33F0">
      <w:pPr>
        <w:pStyle w:val="11"/>
        <w:ind w:left="0" w:firstLine="69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Как форма учебно-воспитательного процесса, самостоятельная работа выполняет несколько функций: 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образовательную (систематизация и закрепление знаний учащихся), 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развивающую (развитие познавательных способностей учащихся – их внимания, памяти, мышления, речи), 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воспитательную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 – честности, трудолюбия, требовательности к себе, самостоятельности и др.).</w:t>
      </w:r>
    </w:p>
    <w:p w:rsidR="007A623F" w:rsidRPr="00652671" w:rsidRDefault="007A623F" w:rsidP="006D33F0">
      <w:pPr>
        <w:pStyle w:val="11"/>
        <w:shd w:val="clear" w:color="auto" w:fill="FFFFFF"/>
        <w:ind w:left="0" w:firstLine="69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Выполнение самостоятельной работы (подготовка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сообщений,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написание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докладов, рефератов) учащихся: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способствует лучшему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усвоению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полученных знаний;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формирует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потребность в самообразовании, максимально развивает познавательные и творческие способности личности;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формирует навыки планирования и организации учебного времени, расширяет кругозор;</w:t>
      </w:r>
    </w:p>
    <w:p w:rsidR="007A623F" w:rsidRPr="00652671" w:rsidRDefault="007A623F" w:rsidP="003F4AAF">
      <w:pPr>
        <w:pStyle w:val="11"/>
        <w:numPr>
          <w:ilvl w:val="0"/>
          <w:numId w:val="4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учит правильному сочетанию объема аудиторной и внеаудиторной самостоятельной работы.</w:t>
      </w:r>
    </w:p>
    <w:p w:rsidR="007A623F" w:rsidRPr="00652671" w:rsidRDefault="007A623F" w:rsidP="006425D6">
      <w:pPr>
        <w:pStyle w:val="11"/>
        <w:shd w:val="clear" w:color="auto" w:fill="FFFFFF"/>
        <w:ind w:left="0" w:firstLine="69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:rsidR="006425D6" w:rsidRPr="00652671" w:rsidRDefault="006425D6" w:rsidP="006425D6">
      <w:pPr>
        <w:pStyle w:val="11"/>
        <w:shd w:val="clear" w:color="auto" w:fill="FFFFFF"/>
        <w:ind w:left="0" w:firstLine="697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623F" w:rsidRPr="00652671" w:rsidRDefault="007A623F" w:rsidP="006D33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  <w:lang w:val="en-US"/>
        </w:rPr>
        <w:t>VI</w:t>
      </w:r>
      <w:r w:rsidR="007D48B0">
        <w:rPr>
          <w:rFonts w:ascii="Times New Roman" w:hAnsi="Times New Roman"/>
          <w:b/>
          <w:sz w:val="26"/>
          <w:szCs w:val="26"/>
        </w:rPr>
        <w:t xml:space="preserve">. </w:t>
      </w:r>
      <w:r w:rsidRPr="00652671">
        <w:rPr>
          <w:rFonts w:ascii="Times New Roman" w:hAnsi="Times New Roman"/>
          <w:b/>
          <w:sz w:val="26"/>
          <w:szCs w:val="26"/>
        </w:rPr>
        <w:t>СПИСОК ЛИТЕРАТУРЫ И СРЕДСТВ ОБУЧЕНИЯ</w:t>
      </w:r>
    </w:p>
    <w:p w:rsidR="00652671" w:rsidRPr="00652671" w:rsidRDefault="00652671" w:rsidP="006D33F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A623F" w:rsidRPr="00652671" w:rsidRDefault="003F4AAF" w:rsidP="006D33F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 </w:t>
      </w:r>
      <w:r w:rsidR="007A623F" w:rsidRPr="00652671">
        <w:rPr>
          <w:rFonts w:ascii="Times New Roman" w:hAnsi="Times New Roman"/>
          <w:b/>
          <w:i/>
          <w:sz w:val="26"/>
          <w:szCs w:val="26"/>
        </w:rPr>
        <w:t>Список рекомендуемой учебной и методической литературы</w:t>
      </w:r>
    </w:p>
    <w:p w:rsidR="00652671" w:rsidRPr="00652671" w:rsidRDefault="00652671" w:rsidP="006D33F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Александров В.Н. История русского искусства. - Минск: Харвест, 2009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Арган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Дж.К. История итальянского искусства: Античность. Средние века. Раннее Возрождение. Т.1. - М: Радуга, 1990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Арган Дж.К. История итальянского искусства: Высокое Возрождение, барокко, искусство 18 века, искусство 19 века -</w:t>
      </w:r>
      <w:r w:rsidR="00B62116" w:rsidRPr="00652671">
        <w:rPr>
          <w:rFonts w:ascii="Times New Roman" w:hAnsi="Times New Roman"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начала 20 века. Т.2. - М: Радуга, 1990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Борзова Е.П. История мировой культуры. - С-Пб: Лань, 2002 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Вёрман Карл. История искусства всех времен и народов: Искусство 16-19 столетий. - М: АСТ, 2001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Гнедич П.П. История искусства. - М: АСТ, 2009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Дворжак М. История итальянского искусства в эпоху Возрождения: 14-15 столетие. Т.1. - М: Искусство, 1978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Дворжак М. История итальянского искусства в эпоху Возрождения: столетие. Т.2. - М: Искусство, 1978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История советского искусства: Живопись, скульптура, графика. - М: Искусство, 1965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История русского и советского искусства: Учеб. пособие для вузов. - М: Высшая школа, 1989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История искусств: Франция, Испания. Искусство 19 века. Т.1. С-Пб: ДБ, 2003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История искусств. Западноевропейское искусство: Учебник. - М: Высшая школа, 2004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История искусства: Художники, памятники, стили. - М: АСТ, 2008 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История русского искусства: Конец 18 – начало 20 века. Т.2. Кн. 2. - М, 1981 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Куманецкий К. История культуры Древней Греции и Рима. - М: Высшая школа, 1990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Любимов Л.Д. История мирового искусства. Древний мир. Древняя Русь. Западная Европа. - М: Астрель, 2006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Овсянников Ю. История памятников архитектуры: От пирамид до небоскребов. - М: АСТ-ПРЕСС, 2001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Ожегов С.С. История ландшафтной архитектуры. - М: Архитектура-С, 2004 </w:t>
      </w:r>
    </w:p>
    <w:p w:rsidR="007A623F" w:rsidRPr="00652671" w:rsidRDefault="007A623F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 xml:space="preserve">Рябцев Ю.С. История русской культуры. ХХ век: Учеб. пособие. - М: ВЛАДОС, 2004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Бартенев И.А., Батажкова И.А. Очерки архитектурных стилей. - М.: Искусство, 1984.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Белов А. М., Вязовикина К. А., Данилова А. А. и др. Искусство: Научно-популярное издание для детей. – М.: ЗАО «РОСМЭН-ПРЕСС», 2008. (Современная школьная энциклопедия).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Бенуа А.Н. История живописи всех времен и народов. Т. 2. - СПб.: Издательский дом «Нева», 2002.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Бенуа А.Н. История живописи всех времен и народов. Т.1. - СПб.: Издательский дом «Нева», 2002.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Дмитриева Н.А. Краткая история искусств. Вып.1: От древнейших времён по XVI век / Н. А. Дмитриева. - 4-е изд., стер. - М.: Искусство, 1986.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Ильина Т. В. История искусств. Западноевропейское искусство: Учеб. – 3-е изд., перераб. и доп. – М.: Высш. шк., 2000.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История зарубежного искусства. / Под. ред. М.Т. Кузьминой, Н.Л. Мальцевой. – М.: Искусство, 1971.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История искусства. – Первые цивилизации. – Пер. с исп. –  М.: ЗАО Бета – сервис, 1998.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Кащекова И.Э. От античности до модерна: Стили в художественной культуре. – М.: Просвещение, 2000. 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Кон – Винер. История стилей  изобразительных искусств. Пер. с нем. – М.: ООО «Издательство В. Шевчук», 2001.</w:t>
      </w:r>
    </w:p>
    <w:p w:rsidR="007D48B0" w:rsidRPr="00652671" w:rsidRDefault="007D48B0" w:rsidP="003F4AAF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Сарабьянов Д. История русского искусства конца 19 - начала 20 века. - М: Галарт, 2001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>Энциклопедия для детей. [Том 7]. Искусство. Ч. 2. Архитектура, изобразительное и декоративно-прикладное искусство XVII – XX веков. - 3-е изд., перераб. /ред. коллегия: М. Аксёнова, Н. Майсурян, Н. Масалин и др. - М: Мир энциклопедий Аванта+, Астрель, 2010.</w:t>
      </w:r>
    </w:p>
    <w:p w:rsidR="007D48B0" w:rsidRPr="007D48B0" w:rsidRDefault="007D48B0" w:rsidP="007D48B0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D48B0">
        <w:rPr>
          <w:rFonts w:ascii="Times New Roman" w:hAnsi="Times New Roman"/>
          <w:sz w:val="26"/>
          <w:szCs w:val="26"/>
        </w:rPr>
        <w:t xml:space="preserve">Энциклопедия для детей. [Том 7]. Искусство. Ч.1. Архитектура, изобразительное и декоративно-прикладное искусство с древнейших времён до эпохи Возрождения. - 2-е изд., испр. /ред. коллегия: М. Аксёнова, Н. Майсурян, Д. Володихин и др. - М: Мир энциклопедий Аванта+, Астрель, 2007. </w:t>
      </w:r>
    </w:p>
    <w:p w:rsidR="007D48B0" w:rsidRDefault="007D48B0" w:rsidP="007D48B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48B0" w:rsidRPr="003F4AAF" w:rsidRDefault="007D48B0" w:rsidP="007D48B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A623F" w:rsidRPr="00652671" w:rsidRDefault="007A623F" w:rsidP="003F4AAF">
      <w:pPr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652671">
        <w:rPr>
          <w:rFonts w:ascii="Times New Roman" w:hAnsi="Times New Roman"/>
          <w:b/>
          <w:i/>
          <w:sz w:val="26"/>
          <w:szCs w:val="26"/>
        </w:rPr>
        <w:t>Перечень средств обучения</w:t>
      </w:r>
    </w:p>
    <w:p w:rsidR="007A623F" w:rsidRPr="00652671" w:rsidRDefault="007A623F" w:rsidP="003F4AA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Технические средства обучения: видеомагнитофон, компьютер, проигрыватель</w:t>
      </w:r>
    </w:p>
    <w:p w:rsidR="007A623F" w:rsidRPr="00652671" w:rsidRDefault="007A623F" w:rsidP="003F4AA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Другие средства обучения:</w:t>
      </w:r>
    </w:p>
    <w:p w:rsidR="007A623F" w:rsidRPr="00652671" w:rsidRDefault="007A623F" w:rsidP="003F4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- наглядно-плоскостные:</w:t>
      </w:r>
      <w:r w:rsidR="00B62116" w:rsidRPr="00652671">
        <w:rPr>
          <w:rFonts w:ascii="Times New Roman" w:hAnsi="Times New Roman"/>
          <w:b/>
          <w:sz w:val="26"/>
          <w:szCs w:val="26"/>
        </w:rPr>
        <w:t xml:space="preserve"> </w:t>
      </w:r>
      <w:r w:rsidRPr="00652671">
        <w:rPr>
          <w:rFonts w:ascii="Times New Roman" w:hAnsi="Times New Roman"/>
          <w:sz w:val="26"/>
          <w:szCs w:val="26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7A623F" w:rsidRPr="00652671" w:rsidRDefault="007A623F" w:rsidP="003F4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- электронные образовательные ресурсы</w:t>
      </w:r>
      <w:r w:rsidRPr="00652671">
        <w:rPr>
          <w:rFonts w:ascii="Times New Roman" w:hAnsi="Times New Roman"/>
          <w:sz w:val="26"/>
          <w:szCs w:val="26"/>
        </w:rPr>
        <w:t>: мультимедийные учебники, мультимедийные универсальные энциклопедии, сетевые образовательные ресурсы;</w:t>
      </w:r>
    </w:p>
    <w:p w:rsidR="007A623F" w:rsidRPr="00652671" w:rsidRDefault="007A623F" w:rsidP="003F4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b/>
          <w:sz w:val="26"/>
          <w:szCs w:val="26"/>
        </w:rPr>
        <w:t>- аудиовизуальные</w:t>
      </w:r>
      <w:r w:rsidRPr="00652671">
        <w:rPr>
          <w:rFonts w:ascii="Times New Roman" w:hAnsi="Times New Roman"/>
          <w:sz w:val="26"/>
          <w:szCs w:val="26"/>
        </w:rPr>
        <w:t>: слайд-фильмы, видеофильмы, учебные кинофильмы, аудио-записи</w:t>
      </w:r>
    </w:p>
    <w:p w:rsidR="007A623F" w:rsidRPr="00652671" w:rsidRDefault="007A623F" w:rsidP="003F4AA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2671">
        <w:rPr>
          <w:rFonts w:ascii="Times New Roman" w:hAnsi="Times New Roman"/>
          <w:sz w:val="26"/>
          <w:szCs w:val="26"/>
        </w:rPr>
        <w:t>Авторские презентации преподавателя по темам программы.</w:t>
      </w:r>
    </w:p>
    <w:p w:rsidR="007A623F" w:rsidRPr="00652671" w:rsidRDefault="007A623F" w:rsidP="003F4A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7A623F" w:rsidRPr="00652671" w:rsidSect="00652671">
      <w:pgSz w:w="11906" w:h="16838" w:code="9"/>
      <w:pgMar w:top="1134" w:right="567" w:bottom="851" w:left="14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63" w:rsidRDefault="00B57F63" w:rsidP="00BE63D9">
      <w:pPr>
        <w:spacing w:after="0" w:line="240" w:lineRule="auto"/>
      </w:pPr>
      <w:r>
        <w:separator/>
      </w:r>
    </w:p>
  </w:endnote>
  <w:endnote w:type="continuationSeparator" w:id="0">
    <w:p w:rsidR="00B57F63" w:rsidRDefault="00B57F63" w:rsidP="00BE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CC"/>
    <w:family w:val="auto"/>
    <w:pitch w:val="variable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5E" w:rsidRPr="00652671" w:rsidRDefault="00D81A5E" w:rsidP="00652671">
    <w:pPr>
      <w:pStyle w:val="af4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52671">
      <w:rPr>
        <w:rFonts w:ascii="Times New Roman" w:hAnsi="Times New Roman"/>
        <w:sz w:val="20"/>
        <w:szCs w:val="20"/>
      </w:rPr>
      <w:fldChar w:fldCharType="begin"/>
    </w:r>
    <w:r w:rsidRPr="00652671">
      <w:rPr>
        <w:rFonts w:ascii="Times New Roman" w:hAnsi="Times New Roman"/>
        <w:sz w:val="20"/>
        <w:szCs w:val="20"/>
      </w:rPr>
      <w:instrText xml:space="preserve"> PAGE   \* MERGEFORMAT </w:instrText>
    </w:r>
    <w:r w:rsidRPr="00652671">
      <w:rPr>
        <w:rFonts w:ascii="Times New Roman" w:hAnsi="Times New Roman"/>
        <w:sz w:val="20"/>
        <w:szCs w:val="20"/>
      </w:rPr>
      <w:fldChar w:fldCharType="separate"/>
    </w:r>
    <w:r w:rsidR="00243D01">
      <w:rPr>
        <w:rFonts w:ascii="Times New Roman" w:hAnsi="Times New Roman"/>
        <w:noProof/>
        <w:sz w:val="20"/>
        <w:szCs w:val="20"/>
      </w:rPr>
      <w:t>2</w:t>
    </w:r>
    <w:r w:rsidRPr="0065267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63" w:rsidRDefault="00B57F63" w:rsidP="00BE63D9">
      <w:pPr>
        <w:spacing w:after="0" w:line="240" w:lineRule="auto"/>
      </w:pPr>
      <w:r>
        <w:separator/>
      </w:r>
    </w:p>
  </w:footnote>
  <w:footnote w:type="continuationSeparator" w:id="0">
    <w:p w:rsidR="00B57F63" w:rsidRDefault="00B57F63" w:rsidP="00BE63D9">
      <w:pPr>
        <w:spacing w:after="0" w:line="240" w:lineRule="auto"/>
      </w:pPr>
      <w:r>
        <w:continuationSeparator/>
      </w:r>
    </w:p>
  </w:footnote>
  <w:footnote w:id="1">
    <w:p w:rsidR="00D81A5E" w:rsidRPr="00700C45" w:rsidRDefault="00D81A5E" w:rsidP="00700C45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00C45">
        <w:rPr>
          <w:rStyle w:val="ab"/>
          <w:rFonts w:ascii="Times New Roman" w:hAnsi="Times New Roman"/>
          <w:sz w:val="22"/>
          <w:szCs w:val="22"/>
        </w:rPr>
        <w:footnoteRef/>
      </w:r>
      <w:r w:rsidRPr="00700C45">
        <w:rPr>
          <w:rFonts w:ascii="Times New Roman" w:hAnsi="Times New Roman"/>
          <w:sz w:val="22"/>
          <w:szCs w:val="22"/>
        </w:rPr>
        <w:t xml:space="preserve"> По ДОП «Изобразительное искусство» на 7(8) лет обучения предмет «История изобразительного искусства» изучается с 3-его по 7</w:t>
      </w:r>
      <w:r>
        <w:rPr>
          <w:rFonts w:ascii="Times New Roman" w:hAnsi="Times New Roman"/>
          <w:sz w:val="22"/>
          <w:szCs w:val="22"/>
        </w:rPr>
        <w:t>(8)</w:t>
      </w:r>
      <w:r w:rsidRPr="00700C45">
        <w:rPr>
          <w:rFonts w:ascii="Times New Roman" w:hAnsi="Times New Roman"/>
          <w:sz w:val="22"/>
          <w:szCs w:val="22"/>
        </w:rPr>
        <w:t xml:space="preserve"> классы. По 5(6) летней ДОП «Изобразительное искусство» «История изобразительного искусства» изучается 1-го по 5 курсы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099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F2BCC2A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1A96913"/>
    <w:multiLevelType w:val="multilevel"/>
    <w:tmpl w:val="B70CC5D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31A2916"/>
    <w:multiLevelType w:val="multilevel"/>
    <w:tmpl w:val="D1426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95E47"/>
    <w:multiLevelType w:val="hybridMultilevel"/>
    <w:tmpl w:val="40765F80"/>
    <w:lvl w:ilvl="0" w:tplc="16BC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8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C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0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A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E6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42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934B46"/>
    <w:multiLevelType w:val="multilevel"/>
    <w:tmpl w:val="59A21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40D679F"/>
    <w:multiLevelType w:val="hybridMultilevel"/>
    <w:tmpl w:val="7FC64528"/>
    <w:lvl w:ilvl="0" w:tplc="13F0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3817"/>
    <w:multiLevelType w:val="multilevel"/>
    <w:tmpl w:val="28F6C91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3220F9"/>
    <w:multiLevelType w:val="multilevel"/>
    <w:tmpl w:val="62945C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28FE"/>
    <w:multiLevelType w:val="multilevel"/>
    <w:tmpl w:val="C61CA2E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B342219"/>
    <w:multiLevelType w:val="multilevel"/>
    <w:tmpl w:val="8BC2F666"/>
    <w:lvl w:ilvl="0">
      <w:start w:val="1"/>
      <w:numFmt w:val="bullet"/>
      <w:lvlText w:val=""/>
      <w:lvlJc w:val="left"/>
      <w:pPr>
        <w:tabs>
          <w:tab w:val="num" w:pos="-105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056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56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56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56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56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56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56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56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D5691"/>
    <w:multiLevelType w:val="hybridMultilevel"/>
    <w:tmpl w:val="8126E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E53DE"/>
    <w:multiLevelType w:val="multilevel"/>
    <w:tmpl w:val="54C2FF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9B1355"/>
    <w:multiLevelType w:val="hybridMultilevel"/>
    <w:tmpl w:val="A6F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4D0B"/>
    <w:multiLevelType w:val="multilevel"/>
    <w:tmpl w:val="C28CFB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B3D22"/>
    <w:multiLevelType w:val="multilevel"/>
    <w:tmpl w:val="F7F4F6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16F714D"/>
    <w:multiLevelType w:val="multilevel"/>
    <w:tmpl w:val="E0B4D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41B04F82"/>
    <w:multiLevelType w:val="hybridMultilevel"/>
    <w:tmpl w:val="E70C61BC"/>
    <w:lvl w:ilvl="0" w:tplc="13F05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373A98"/>
    <w:multiLevelType w:val="hybridMultilevel"/>
    <w:tmpl w:val="4104C1F2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E38DF"/>
    <w:multiLevelType w:val="multilevel"/>
    <w:tmpl w:val="1C7E86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8FF181D"/>
    <w:multiLevelType w:val="hybridMultilevel"/>
    <w:tmpl w:val="66C4C87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23700"/>
    <w:multiLevelType w:val="multilevel"/>
    <w:tmpl w:val="610206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6AE18C3"/>
    <w:multiLevelType w:val="multilevel"/>
    <w:tmpl w:val="68A851DC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9927CD7"/>
    <w:multiLevelType w:val="multilevel"/>
    <w:tmpl w:val="43441BB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11CDE"/>
    <w:multiLevelType w:val="hybridMultilevel"/>
    <w:tmpl w:val="4D2A933C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720F3"/>
    <w:multiLevelType w:val="multilevel"/>
    <w:tmpl w:val="64A47C5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A7C9C"/>
    <w:multiLevelType w:val="hybridMultilevel"/>
    <w:tmpl w:val="94D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E588D"/>
    <w:multiLevelType w:val="multilevel"/>
    <w:tmpl w:val="BB681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B965E1"/>
    <w:multiLevelType w:val="multilevel"/>
    <w:tmpl w:val="837242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50D6689"/>
    <w:multiLevelType w:val="multilevel"/>
    <w:tmpl w:val="9FB8E6D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 w15:restartNumberingAfterBreak="0">
    <w:nsid w:val="685E2FCD"/>
    <w:multiLevelType w:val="multilevel"/>
    <w:tmpl w:val="1BFAB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7C5956"/>
    <w:multiLevelType w:val="multilevel"/>
    <w:tmpl w:val="4F8ABB8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AEC2B8E"/>
    <w:multiLevelType w:val="hybridMultilevel"/>
    <w:tmpl w:val="B022B7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42FF0"/>
    <w:multiLevelType w:val="multilevel"/>
    <w:tmpl w:val="325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CB28C6"/>
    <w:multiLevelType w:val="hybridMultilevel"/>
    <w:tmpl w:val="00A65956"/>
    <w:lvl w:ilvl="0" w:tplc="7A569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A732D1"/>
    <w:multiLevelType w:val="hybridMultilevel"/>
    <w:tmpl w:val="79F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11578"/>
    <w:multiLevelType w:val="multilevel"/>
    <w:tmpl w:val="A594B9B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8344818"/>
    <w:multiLevelType w:val="multilevel"/>
    <w:tmpl w:val="2A869CB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A392F6B"/>
    <w:multiLevelType w:val="hybridMultilevel"/>
    <w:tmpl w:val="AC9C68A2"/>
    <w:lvl w:ilvl="0" w:tplc="13F0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46"/>
  </w:num>
  <w:num w:numId="5">
    <w:abstractNumId w:val="18"/>
  </w:num>
  <w:num w:numId="6">
    <w:abstractNumId w:val="33"/>
  </w:num>
  <w:num w:numId="7">
    <w:abstractNumId w:val="7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35"/>
  </w:num>
  <w:num w:numId="14">
    <w:abstractNumId w:val="12"/>
  </w:num>
  <w:num w:numId="15">
    <w:abstractNumId w:val="5"/>
  </w:num>
  <w:num w:numId="16">
    <w:abstractNumId w:val="31"/>
  </w:num>
  <w:num w:numId="17">
    <w:abstractNumId w:val="15"/>
  </w:num>
  <w:num w:numId="18">
    <w:abstractNumId w:val="6"/>
  </w:num>
  <w:num w:numId="19">
    <w:abstractNumId w:val="27"/>
  </w:num>
  <w:num w:numId="20">
    <w:abstractNumId w:val="42"/>
  </w:num>
  <w:num w:numId="21">
    <w:abstractNumId w:val="13"/>
  </w:num>
  <w:num w:numId="22">
    <w:abstractNumId w:val="40"/>
  </w:num>
  <w:num w:numId="23">
    <w:abstractNumId w:val="30"/>
  </w:num>
  <w:num w:numId="24">
    <w:abstractNumId w:val="48"/>
  </w:num>
  <w:num w:numId="25">
    <w:abstractNumId w:val="32"/>
  </w:num>
  <w:num w:numId="26">
    <w:abstractNumId w:val="17"/>
  </w:num>
  <w:num w:numId="27">
    <w:abstractNumId w:val="14"/>
  </w:num>
  <w:num w:numId="28">
    <w:abstractNumId w:val="36"/>
  </w:num>
  <w:num w:numId="29">
    <w:abstractNumId w:val="1"/>
  </w:num>
  <w:num w:numId="30">
    <w:abstractNumId w:val="22"/>
  </w:num>
  <w:num w:numId="31">
    <w:abstractNumId w:val="2"/>
  </w:num>
  <w:num w:numId="32">
    <w:abstractNumId w:val="3"/>
  </w:num>
  <w:num w:numId="33">
    <w:abstractNumId w:val="4"/>
  </w:num>
  <w:num w:numId="34">
    <w:abstractNumId w:val="43"/>
  </w:num>
  <w:num w:numId="35">
    <w:abstractNumId w:val="47"/>
  </w:num>
  <w:num w:numId="36">
    <w:abstractNumId w:val="49"/>
  </w:num>
  <w:num w:numId="37">
    <w:abstractNumId w:val="8"/>
  </w:num>
  <w:num w:numId="38">
    <w:abstractNumId w:val="29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19"/>
  </w:num>
  <w:num w:numId="44">
    <w:abstractNumId w:val="37"/>
  </w:num>
  <w:num w:numId="45">
    <w:abstractNumId w:val="34"/>
  </w:num>
  <w:num w:numId="46">
    <w:abstractNumId w:val="28"/>
  </w:num>
  <w:num w:numId="47">
    <w:abstractNumId w:val="26"/>
  </w:num>
  <w:num w:numId="48">
    <w:abstractNumId w:val="45"/>
  </w:num>
  <w:num w:numId="49">
    <w:abstractNumId w:val="1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B"/>
    <w:rsid w:val="0007145D"/>
    <w:rsid w:val="000F3090"/>
    <w:rsid w:val="00100B0C"/>
    <w:rsid w:val="001500E5"/>
    <w:rsid w:val="00192FCC"/>
    <w:rsid w:val="001A170B"/>
    <w:rsid w:val="001F5A0D"/>
    <w:rsid w:val="00243D01"/>
    <w:rsid w:val="00252CC3"/>
    <w:rsid w:val="002674E0"/>
    <w:rsid w:val="00276EF8"/>
    <w:rsid w:val="002B1C8F"/>
    <w:rsid w:val="002B5006"/>
    <w:rsid w:val="002E2CD5"/>
    <w:rsid w:val="003A6E56"/>
    <w:rsid w:val="003D1640"/>
    <w:rsid w:val="003F4AAF"/>
    <w:rsid w:val="00400642"/>
    <w:rsid w:val="00404F2E"/>
    <w:rsid w:val="00491F76"/>
    <w:rsid w:val="004A3B0D"/>
    <w:rsid w:val="004B5823"/>
    <w:rsid w:val="004D0E53"/>
    <w:rsid w:val="004D2A39"/>
    <w:rsid w:val="004E59BE"/>
    <w:rsid w:val="00503746"/>
    <w:rsid w:val="00522086"/>
    <w:rsid w:val="00542C62"/>
    <w:rsid w:val="005A0014"/>
    <w:rsid w:val="005B173B"/>
    <w:rsid w:val="005C31D5"/>
    <w:rsid w:val="00623E43"/>
    <w:rsid w:val="006425D6"/>
    <w:rsid w:val="00652671"/>
    <w:rsid w:val="00664CA1"/>
    <w:rsid w:val="006A3396"/>
    <w:rsid w:val="006D2ADD"/>
    <w:rsid w:val="006D33F0"/>
    <w:rsid w:val="006E6F39"/>
    <w:rsid w:val="00700C45"/>
    <w:rsid w:val="00714231"/>
    <w:rsid w:val="00717336"/>
    <w:rsid w:val="00723003"/>
    <w:rsid w:val="00726668"/>
    <w:rsid w:val="00750DBA"/>
    <w:rsid w:val="00756170"/>
    <w:rsid w:val="007862DA"/>
    <w:rsid w:val="007A623F"/>
    <w:rsid w:val="007D48B0"/>
    <w:rsid w:val="00827F13"/>
    <w:rsid w:val="00845653"/>
    <w:rsid w:val="00853C51"/>
    <w:rsid w:val="008B7160"/>
    <w:rsid w:val="008B733D"/>
    <w:rsid w:val="008C49D0"/>
    <w:rsid w:val="008C5C3D"/>
    <w:rsid w:val="009426F0"/>
    <w:rsid w:val="009532E5"/>
    <w:rsid w:val="00A11C4B"/>
    <w:rsid w:val="00A478F4"/>
    <w:rsid w:val="00A7285D"/>
    <w:rsid w:val="00A909EC"/>
    <w:rsid w:val="00AA0E46"/>
    <w:rsid w:val="00B03A79"/>
    <w:rsid w:val="00B057EA"/>
    <w:rsid w:val="00B26E5B"/>
    <w:rsid w:val="00B55689"/>
    <w:rsid w:val="00B57F63"/>
    <w:rsid w:val="00B62116"/>
    <w:rsid w:val="00B91CFE"/>
    <w:rsid w:val="00B948B4"/>
    <w:rsid w:val="00BB1917"/>
    <w:rsid w:val="00BE1A25"/>
    <w:rsid w:val="00BE63D9"/>
    <w:rsid w:val="00BF2B83"/>
    <w:rsid w:val="00C03BEA"/>
    <w:rsid w:val="00C94EDC"/>
    <w:rsid w:val="00CB1F96"/>
    <w:rsid w:val="00CB2C73"/>
    <w:rsid w:val="00CB7850"/>
    <w:rsid w:val="00D1337B"/>
    <w:rsid w:val="00D52F5C"/>
    <w:rsid w:val="00D7342A"/>
    <w:rsid w:val="00D81A5E"/>
    <w:rsid w:val="00E8539A"/>
    <w:rsid w:val="00E9627D"/>
    <w:rsid w:val="00F31A5B"/>
    <w:rsid w:val="00F77BFC"/>
    <w:rsid w:val="00F9726A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016E"/>
  <w15:docId w15:val="{63D3B243-9579-4CDE-9794-D89E173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2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33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таблиц"/>
    <w:basedOn w:val="a0"/>
    <w:rsid w:val="00D52F5C"/>
    <w:pPr>
      <w:tabs>
        <w:tab w:val="num" w:pos="900"/>
      </w:tabs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52F5C"/>
    <w:pPr>
      <w:ind w:left="720"/>
      <w:contextualSpacing/>
    </w:pPr>
  </w:style>
  <w:style w:type="paragraph" w:styleId="a6">
    <w:name w:val="No Spacing"/>
    <w:uiPriority w:val="1"/>
    <w:qFormat/>
    <w:rsid w:val="00D52F5C"/>
    <w:rPr>
      <w:sz w:val="22"/>
      <w:szCs w:val="22"/>
      <w:lang w:eastAsia="en-US"/>
    </w:rPr>
  </w:style>
  <w:style w:type="paragraph" w:styleId="a7">
    <w:name w:val="Document Map"/>
    <w:basedOn w:val="a0"/>
    <w:semiHidden/>
    <w:rsid w:val="00D52F5C"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semiHidden/>
    <w:unhideWhenUsed/>
    <w:rsid w:val="00D52F5C"/>
    <w:pPr>
      <w:numPr>
        <w:numId w:val="12"/>
      </w:numPr>
      <w:contextualSpacing/>
    </w:pPr>
  </w:style>
  <w:style w:type="paragraph" w:customStyle="1" w:styleId="Style3">
    <w:name w:val="Style3"/>
    <w:basedOn w:val="a0"/>
    <w:rsid w:val="00D52F5C"/>
    <w:pPr>
      <w:widowControl w:val="0"/>
      <w:autoSpaceDE w:val="0"/>
      <w:autoSpaceDN w:val="0"/>
      <w:adjustRightInd w:val="0"/>
      <w:spacing w:after="0" w:line="197" w:lineRule="exact"/>
      <w:ind w:hanging="72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">
    <w:name w:val="Style6"/>
    <w:basedOn w:val="a0"/>
    <w:rsid w:val="00D52F5C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0"/>
    <w:rsid w:val="00D52F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5">
    <w:name w:val="Style15"/>
    <w:basedOn w:val="a0"/>
    <w:rsid w:val="00D52F5C"/>
    <w:pPr>
      <w:widowControl w:val="0"/>
      <w:autoSpaceDE w:val="0"/>
      <w:autoSpaceDN w:val="0"/>
      <w:adjustRightInd w:val="0"/>
      <w:spacing w:after="0" w:line="206" w:lineRule="exact"/>
      <w:ind w:hanging="10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0">
    <w:name w:val="Style20"/>
    <w:basedOn w:val="a0"/>
    <w:rsid w:val="00D52F5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3">
    <w:name w:val="Style23"/>
    <w:basedOn w:val="a0"/>
    <w:rsid w:val="00D52F5C"/>
    <w:pPr>
      <w:widowControl w:val="0"/>
      <w:autoSpaceDE w:val="0"/>
      <w:autoSpaceDN w:val="0"/>
      <w:adjustRightInd w:val="0"/>
      <w:spacing w:after="0" w:line="168" w:lineRule="exact"/>
      <w:ind w:hanging="67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4">
    <w:name w:val="Style24"/>
    <w:basedOn w:val="a0"/>
    <w:rsid w:val="00D52F5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7">
    <w:name w:val="Font Style37"/>
    <w:rsid w:val="00D52F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D52F5C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rsid w:val="00D52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rsid w:val="00D52F5C"/>
    <w:rPr>
      <w:rFonts w:ascii="Times New Roman" w:hAnsi="Times New Roman" w:cs="Times New Roman"/>
      <w:b/>
      <w:bCs/>
      <w:w w:val="150"/>
      <w:sz w:val="14"/>
      <w:szCs w:val="14"/>
    </w:rPr>
  </w:style>
  <w:style w:type="character" w:customStyle="1" w:styleId="FontStyle48">
    <w:name w:val="Font Style48"/>
    <w:rsid w:val="00D52F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rsid w:val="00D52F5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0">
    <w:name w:val="Font Style50"/>
    <w:rsid w:val="00D52F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rsid w:val="00D52F5C"/>
    <w:rPr>
      <w:rFonts w:ascii="Arial Narrow" w:hAnsi="Arial Narrow" w:cs="Arial Narrow"/>
      <w:i/>
      <w:iCs/>
      <w:sz w:val="18"/>
      <w:szCs w:val="18"/>
    </w:rPr>
  </w:style>
  <w:style w:type="character" w:customStyle="1" w:styleId="FontStyle52">
    <w:name w:val="Font Style52"/>
    <w:rsid w:val="00D52F5C"/>
    <w:rPr>
      <w:rFonts w:ascii="Garamond" w:hAnsi="Garamond" w:cs="Garamond"/>
      <w:b/>
      <w:bCs/>
      <w:sz w:val="14"/>
      <w:szCs w:val="14"/>
    </w:rPr>
  </w:style>
  <w:style w:type="character" w:customStyle="1" w:styleId="FontStyle53">
    <w:name w:val="Font Style53"/>
    <w:rsid w:val="00D52F5C"/>
    <w:rPr>
      <w:rFonts w:ascii="Times New Roman" w:hAnsi="Times New Roman" w:cs="Times New Roman"/>
      <w:w w:val="200"/>
      <w:sz w:val="10"/>
      <w:szCs w:val="10"/>
    </w:rPr>
  </w:style>
  <w:style w:type="paragraph" w:customStyle="1" w:styleId="11">
    <w:name w:val="Абзац списка1"/>
    <w:basedOn w:val="a0"/>
    <w:rsid w:val="00D52F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D52F5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52F5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FontStyle16">
    <w:name w:val="Font Style16"/>
    <w:rsid w:val="00D52F5C"/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semiHidden/>
    <w:rsid w:val="00D52F5C"/>
    <w:rPr>
      <w:rFonts w:ascii="Tahoma" w:hAnsi="Tahoma" w:cs="Tahoma"/>
      <w:sz w:val="22"/>
      <w:szCs w:val="22"/>
      <w:shd w:val="clear" w:color="auto" w:fill="000080"/>
      <w:lang w:eastAsia="en-US"/>
    </w:rPr>
  </w:style>
  <w:style w:type="paragraph" w:styleId="a9">
    <w:name w:val="footnote text"/>
    <w:basedOn w:val="a0"/>
    <w:semiHidden/>
    <w:rsid w:val="00D52F5C"/>
    <w:rPr>
      <w:sz w:val="20"/>
      <w:szCs w:val="20"/>
    </w:rPr>
  </w:style>
  <w:style w:type="character" w:customStyle="1" w:styleId="aa">
    <w:name w:val="Текст сноски Знак"/>
    <w:rsid w:val="00D52F5C"/>
    <w:rPr>
      <w:lang w:eastAsia="en-US"/>
    </w:rPr>
  </w:style>
  <w:style w:type="character" w:styleId="ab">
    <w:name w:val="footnote reference"/>
    <w:semiHidden/>
    <w:rsid w:val="00D52F5C"/>
    <w:rPr>
      <w:vertAlign w:val="superscript"/>
    </w:rPr>
  </w:style>
  <w:style w:type="character" w:customStyle="1" w:styleId="10">
    <w:name w:val="Заголовок 1 Знак"/>
    <w:link w:val="1"/>
    <w:uiPriority w:val="9"/>
    <w:rsid w:val="006D33F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c">
    <w:name w:val="Body Text"/>
    <w:basedOn w:val="a0"/>
    <w:link w:val="ad"/>
    <w:unhideWhenUsed/>
    <w:rsid w:val="006D33F0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link w:val="ac"/>
    <w:rsid w:val="006D33F0"/>
    <w:rPr>
      <w:rFonts w:ascii="Times New Roman" w:eastAsia="Times New Roman" w:hAnsi="Times New Roman"/>
      <w:sz w:val="28"/>
      <w:szCs w:val="28"/>
    </w:rPr>
  </w:style>
  <w:style w:type="paragraph" w:styleId="ae">
    <w:name w:val="Body Text Indent"/>
    <w:basedOn w:val="a0"/>
    <w:link w:val="af"/>
    <w:uiPriority w:val="99"/>
    <w:unhideWhenUsed/>
    <w:rsid w:val="006D33F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D33F0"/>
    <w:rPr>
      <w:sz w:val="22"/>
      <w:szCs w:val="22"/>
      <w:lang w:eastAsia="en-US"/>
    </w:rPr>
  </w:style>
  <w:style w:type="paragraph" w:customStyle="1" w:styleId="110">
    <w:name w:val="Абзац списка11"/>
    <w:basedOn w:val="a0"/>
    <w:rsid w:val="00B6211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f0">
    <w:name w:val="Table Grid"/>
    <w:basedOn w:val="a2"/>
    <w:uiPriority w:val="59"/>
    <w:rsid w:val="00A9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aliases w:val="Обычный (Web)"/>
    <w:basedOn w:val="a0"/>
    <w:unhideWhenUsed/>
    <w:qFormat/>
    <w:rsid w:val="00BE63D9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2">
    <w:name w:val="header"/>
    <w:basedOn w:val="a0"/>
    <w:link w:val="af3"/>
    <w:uiPriority w:val="99"/>
    <w:unhideWhenUsed/>
    <w:rsid w:val="006526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52671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6526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526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E1C4-F56A-448A-837D-9223506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24029</Words>
  <Characters>136968</Characters>
  <Application>Microsoft Office Word</Application>
  <DocSecurity>0</DocSecurity>
  <Lines>1141</Lines>
  <Paragraphs>321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ДОПОЛНИТЕЛЬНАЯ ПРЕДПРОФЕССИОНАЛЬНАЯ ОБЩЕОБРАЗОВАТЕЛЬНАЯ ПРОГРАММА В ОБЛАСТИ</vt:lpstr>
      <vt:lpstr>3. Объем аудиторного времени по учебному плану ДШИ на реализацию предмета </vt:lpstr>
      <vt:lpstr/>
      <vt:lpstr>4. Форма проведения учебных занятий</vt:lpstr>
      <vt:lpstr>5. Цель и задачи учебного предмета</vt:lpstr>
      <vt:lpstr>6. Методы обучения</vt:lpstr>
      <vt:lpstr>7. Материально-технические условия реализации учебного предмета</vt:lpstr>
      <vt:lpstr/>
      <vt:lpstr/>
      <vt:lpstr>3. ВОЗРОЖДЕНИЕ</vt:lpstr>
      <vt:lpstr>3.10. Орнамент эпохи Возрождения</vt:lpstr>
      <vt:lpstr>Сформировать представление о ренессансном орнаменте. Рассказать о ясности и гарм</vt:lpstr>
      <vt:lpstr>Самостоятельная работа: скопировать образец орнамента (по выбору); отметить в те</vt:lpstr>
      <vt:lpstr/>
    </vt:vector>
  </TitlesOfParts>
  <Company>art</Company>
  <LinksUpToDate>false</LinksUpToDate>
  <CharactersWithSpaces>160676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sanea;Диденко М. Е.</dc:creator>
  <cp:lastModifiedBy>Vit</cp:lastModifiedBy>
  <cp:revision>4</cp:revision>
  <dcterms:created xsi:type="dcterms:W3CDTF">2024-01-10T08:07:00Z</dcterms:created>
  <dcterms:modified xsi:type="dcterms:W3CDTF">2024-01-13T07:13:00Z</dcterms:modified>
</cp:coreProperties>
</file>